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F1B41">
      <w:pPr>
        <w:adjustRightInd w:val="0"/>
        <w:snapToGrid w:val="0"/>
        <w:spacing w:line="560" w:lineRule="exact"/>
        <w:ind w:right="-218" w:rightChars="-104"/>
        <w:jc w:val="center"/>
        <w:rPr>
          <w:rFonts w:hint="eastAsia" w:ascii="黑体" w:hAnsi="黑体" w:eastAsia="黑体" w:cs="黑体"/>
          <w:sz w:val="44"/>
          <w:szCs w:val="44"/>
        </w:rPr>
      </w:pPr>
    </w:p>
    <w:p w14:paraId="611D20F4">
      <w:pPr>
        <w:adjustRightInd w:val="0"/>
        <w:snapToGrid w:val="0"/>
        <w:spacing w:line="560" w:lineRule="exact"/>
        <w:ind w:right="-218" w:rightChars="-104"/>
        <w:jc w:val="center"/>
        <w:rPr>
          <w:rFonts w:hint="eastAsia" w:ascii="黑体" w:hAnsi="黑体" w:eastAsia="黑体" w:cs="黑体"/>
          <w:sz w:val="44"/>
          <w:szCs w:val="44"/>
        </w:rPr>
      </w:pPr>
    </w:p>
    <w:p w14:paraId="3A0648FD">
      <w:pPr>
        <w:adjustRightInd w:val="0"/>
        <w:snapToGrid w:val="0"/>
        <w:spacing w:line="560" w:lineRule="exact"/>
        <w:ind w:right="-218" w:rightChars="-104"/>
        <w:jc w:val="center"/>
        <w:rPr>
          <w:rFonts w:hint="eastAsia" w:ascii="黑体" w:hAnsi="黑体" w:eastAsia="黑体" w:cs="黑体"/>
          <w:sz w:val="44"/>
          <w:szCs w:val="44"/>
        </w:rPr>
      </w:pPr>
    </w:p>
    <w:p w14:paraId="32A382FD">
      <w:pPr>
        <w:adjustRightInd w:val="0"/>
        <w:snapToGrid w:val="0"/>
        <w:spacing w:line="560" w:lineRule="exact"/>
        <w:ind w:right="-218" w:rightChars="-104"/>
        <w:jc w:val="center"/>
        <w:rPr>
          <w:rFonts w:hint="eastAsia" w:ascii="黑体" w:hAnsi="黑体" w:eastAsia="黑体" w:cs="黑体"/>
          <w:sz w:val="44"/>
          <w:szCs w:val="44"/>
        </w:rPr>
      </w:pPr>
    </w:p>
    <w:p w14:paraId="73FA5013">
      <w:pPr>
        <w:adjustRightInd w:val="0"/>
        <w:snapToGrid w:val="0"/>
        <w:spacing w:line="560" w:lineRule="exact"/>
        <w:ind w:right="-218" w:rightChars="-104"/>
        <w:jc w:val="center"/>
        <w:rPr>
          <w:rFonts w:hint="eastAsia" w:ascii="黑体" w:hAnsi="黑体" w:eastAsia="黑体" w:cs="黑体"/>
          <w:sz w:val="44"/>
          <w:szCs w:val="44"/>
        </w:rPr>
      </w:pPr>
    </w:p>
    <w:p w14:paraId="76B8BC6D">
      <w:pPr>
        <w:adjustRightInd w:val="0"/>
        <w:snapToGrid w:val="0"/>
        <w:spacing w:line="560" w:lineRule="exact"/>
        <w:ind w:right="-218" w:rightChars="-104"/>
        <w:jc w:val="center"/>
        <w:rPr>
          <w:rFonts w:hint="eastAsia" w:ascii="黑体" w:hAnsi="黑体" w:eastAsia="黑体" w:cs="黑体"/>
          <w:sz w:val="44"/>
          <w:szCs w:val="44"/>
        </w:rPr>
      </w:pPr>
    </w:p>
    <w:p w14:paraId="5BEBD09D">
      <w:pPr>
        <w:adjustRightInd w:val="0"/>
        <w:snapToGrid w:val="0"/>
        <w:spacing w:line="560" w:lineRule="exact"/>
        <w:ind w:right="-218" w:rightChars="-104"/>
        <w:jc w:val="both"/>
        <w:rPr>
          <w:rFonts w:hint="eastAsia" w:ascii="黑体" w:hAnsi="黑体" w:eastAsia="黑体" w:cs="黑体"/>
          <w:sz w:val="44"/>
          <w:szCs w:val="44"/>
        </w:rPr>
      </w:pPr>
    </w:p>
    <w:p w14:paraId="521E1377">
      <w:pPr>
        <w:adjustRightInd w:val="0"/>
        <w:snapToGrid w:val="0"/>
        <w:spacing w:line="560" w:lineRule="exact"/>
        <w:ind w:right="-218" w:rightChars="-104"/>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南宁师范大学附属实验学校</w:t>
      </w:r>
    </w:p>
    <w:p w14:paraId="16CA71EE">
      <w:pPr>
        <w:adjustRightInd w:val="0"/>
        <w:snapToGrid w:val="0"/>
        <w:spacing w:line="560" w:lineRule="exact"/>
        <w:ind w:right="-218" w:rightChars="-104"/>
        <w:jc w:val="center"/>
        <w:rPr>
          <w:rFonts w:hint="eastAsia" w:ascii="黑体" w:hAnsi="黑体" w:eastAsia="黑体" w:cs="黑体"/>
          <w:sz w:val="52"/>
          <w:szCs w:val="52"/>
        </w:rPr>
      </w:pPr>
      <w:r>
        <w:rPr>
          <w:rFonts w:hint="eastAsia" w:ascii="黑体" w:hAnsi="黑体" w:eastAsia="黑体" w:cs="黑体"/>
          <w:sz w:val="52"/>
          <w:szCs w:val="52"/>
          <w:lang w:eastAsia="zh-CN"/>
        </w:rPr>
        <w:t>2026</w:t>
      </w:r>
      <w:r>
        <w:rPr>
          <w:rFonts w:hint="eastAsia" w:ascii="黑体" w:hAnsi="黑体" w:eastAsia="黑体" w:cs="黑体"/>
          <w:sz w:val="52"/>
          <w:szCs w:val="52"/>
        </w:rPr>
        <w:t>年部门预算公开</w:t>
      </w:r>
    </w:p>
    <w:p w14:paraId="37A7E545">
      <w:pPr>
        <w:pStyle w:val="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6B8BECD4">
      <w:pPr>
        <w:pStyle w:val="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13A22637">
      <w:pPr>
        <w:pStyle w:val="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7F4B79AE">
      <w:pPr>
        <w:pStyle w:val="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3389AB7F">
      <w:pPr>
        <w:pStyle w:val="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023B5DE4">
      <w:pPr>
        <w:pStyle w:val="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67F5526A">
      <w:pPr>
        <w:pStyle w:val="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1348CD98">
      <w:pPr>
        <w:pStyle w:val="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75F7F209">
      <w:pPr>
        <w:pStyle w:val="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7257676A">
      <w:pPr>
        <w:pStyle w:val="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38D2DD70">
      <w:pPr>
        <w:pStyle w:val="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351D817F">
      <w:pPr>
        <w:pStyle w:val="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729D1A8A">
      <w:pPr>
        <w:pStyle w:val="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582599FA">
      <w:pPr>
        <w:pStyle w:val="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4CFD4CFD">
      <w:pPr>
        <w:pStyle w:val="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1940D07A">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目  录</w:t>
      </w:r>
    </w:p>
    <w:p w14:paraId="0944B59A">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p>
    <w:p w14:paraId="3023B812">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第一部分：南宁师范大学附属实验学校概况</w:t>
      </w:r>
    </w:p>
    <w:p w14:paraId="2E8A4A2F">
      <w:pPr>
        <w:pStyle w:val="3"/>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一、南宁师范大学附属实验学校主要职能</w:t>
      </w:r>
    </w:p>
    <w:p w14:paraId="4696D724">
      <w:pPr>
        <w:pStyle w:val="3"/>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二、南宁师范大学附属实验学校机构设置与人员构成情况</w:t>
      </w:r>
    </w:p>
    <w:p w14:paraId="3DDBD2B1">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第二部分：南宁师范大学附属实验学校2026年部门预算情况说明</w:t>
      </w:r>
    </w:p>
    <w:p w14:paraId="07D45F7D">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600" w:leftChars="0" w:firstLine="0" w:firstLineChars="0"/>
        <w:textAlignment w:val="auto"/>
        <w:rPr>
          <w:rFonts w:hint="eastAsia" w:ascii="黑体" w:hAnsi="黑体" w:eastAsia="黑体" w:cs="黑体"/>
          <w:sz w:val="32"/>
          <w:szCs w:val="32"/>
        </w:rPr>
      </w:pPr>
      <w:r>
        <w:rPr>
          <w:rFonts w:hint="eastAsia" w:ascii="黑体" w:hAnsi="黑体" w:eastAsia="黑体" w:cs="黑体"/>
          <w:sz w:val="32"/>
          <w:szCs w:val="32"/>
        </w:rPr>
        <w:t>部门预算收支增减变化情况说明</w:t>
      </w:r>
    </w:p>
    <w:p w14:paraId="3B2760B8">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600" w:leftChars="0" w:firstLine="0" w:firstLineChars="0"/>
        <w:textAlignment w:val="auto"/>
        <w:rPr>
          <w:rFonts w:hint="eastAsia" w:ascii="黑体" w:hAnsi="黑体" w:eastAsia="黑体" w:cs="黑体"/>
          <w:sz w:val="32"/>
          <w:szCs w:val="32"/>
        </w:rPr>
      </w:pPr>
      <w:r>
        <w:rPr>
          <w:rFonts w:hint="eastAsia" w:ascii="黑体" w:hAnsi="黑体" w:eastAsia="黑体" w:cs="黑体"/>
          <w:sz w:val="32"/>
          <w:szCs w:val="32"/>
        </w:rPr>
        <w:t>部门预算收入总体情况说明</w:t>
      </w:r>
    </w:p>
    <w:p w14:paraId="5392737D">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60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部门预算支出总体情况说明</w:t>
      </w:r>
    </w:p>
    <w:p w14:paraId="2A8A84A7">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60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政府性基金预算支出情况说</w:t>
      </w:r>
    </w:p>
    <w:p w14:paraId="7269B867">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60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国有资本经营预算支出情况说明</w:t>
      </w:r>
    </w:p>
    <w:p w14:paraId="76AA328F">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60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一般公共预算“三公”经费支出情况说明</w:t>
      </w:r>
    </w:p>
    <w:p w14:paraId="7BB75135">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60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机关运行经费安排情况说明</w:t>
      </w:r>
    </w:p>
    <w:p w14:paraId="6CF2728F">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60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政府采购预算安排情况说明</w:t>
      </w:r>
    </w:p>
    <w:p w14:paraId="224912BE">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60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国有资产占用情况说明</w:t>
      </w:r>
    </w:p>
    <w:p w14:paraId="6E5C9A95">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600" w:leftChars="0" w:firstLine="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rPr>
        <w:t>预算绩效目标情况说明</w:t>
      </w:r>
    </w:p>
    <w:p w14:paraId="2CAF366B">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第三部分：名词解释</w:t>
      </w:r>
    </w:p>
    <w:p w14:paraId="7E9D2C59">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第四部分：</w:t>
      </w:r>
      <w:r>
        <w:rPr>
          <w:rFonts w:hint="eastAsia" w:ascii="黑体" w:hAnsi="黑体" w:eastAsia="黑体" w:cs="黑体"/>
          <w:sz w:val="32"/>
          <w:szCs w:val="32"/>
          <w:lang w:val="en-US" w:eastAsia="zh-CN"/>
        </w:rPr>
        <w:t>南宁师范大学附属实验学校</w:t>
      </w:r>
      <w:r>
        <w:rPr>
          <w:rFonts w:hint="eastAsia" w:ascii="黑体" w:hAnsi="黑体" w:eastAsia="黑体" w:cs="黑体"/>
          <w:sz w:val="32"/>
          <w:szCs w:val="32"/>
          <w:lang w:eastAsia="zh-CN"/>
        </w:rPr>
        <w:t>2026</w:t>
      </w:r>
      <w:r>
        <w:rPr>
          <w:rFonts w:hint="eastAsia" w:ascii="黑体" w:hAnsi="黑体" w:eastAsia="黑体" w:cs="黑体"/>
          <w:sz w:val="32"/>
          <w:szCs w:val="32"/>
        </w:rPr>
        <w:t>年部门预算报表</w:t>
      </w:r>
    </w:p>
    <w:p w14:paraId="25D6F3ED">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5A12FF61">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2E86AA25">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1D64837A">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13C57CDD">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5FFE854D">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5CE4EACB">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第一部分：部门概况</w:t>
      </w:r>
    </w:p>
    <w:p w14:paraId="4995311A">
      <w:pPr>
        <w:pStyle w:val="3"/>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南宁师范大学附属实验学校主要职能</w:t>
      </w:r>
    </w:p>
    <w:p w14:paraId="04A70544">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宋体" w:hAnsi="宋体" w:eastAsia="宋体" w:cs="宋体"/>
          <w:sz w:val="32"/>
          <w:szCs w:val="32"/>
        </w:rPr>
        <w:t xml:space="preserve"> </w:t>
      </w:r>
      <w:r>
        <w:rPr>
          <w:rFonts w:hint="eastAsia" w:hAnsi="宋体" w:cs="宋体"/>
          <w:sz w:val="32"/>
          <w:szCs w:val="32"/>
          <w:lang w:eastAsia="zh-CN"/>
        </w:rPr>
        <w:t>南宁师范大学附属实验学校</w:t>
      </w:r>
      <w:r>
        <w:rPr>
          <w:rFonts w:hint="eastAsia" w:ascii="宋体" w:hAnsi="宋体" w:eastAsia="宋体" w:cs="宋体"/>
          <w:sz w:val="32"/>
          <w:szCs w:val="32"/>
        </w:rPr>
        <w:t>附属实验学校：根据《关于自治区教育厅所属事业单位清理规范意见的通知》（桂编〔2013〕123号文）规定，附属实验学校的基本职能是实施义务教育，促进基础教育发展。</w:t>
      </w:r>
      <w:r>
        <w:rPr>
          <w:rFonts w:hint="eastAsia" w:ascii="黑体" w:hAnsi="黑体" w:eastAsia="黑体" w:cs="黑体"/>
          <w:sz w:val="32"/>
          <w:szCs w:val="32"/>
        </w:rPr>
        <w:t xml:space="preserve"> </w:t>
      </w:r>
    </w:p>
    <w:p w14:paraId="6DDAE4C5">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二、机构设置情况</w:t>
      </w:r>
    </w:p>
    <w:p w14:paraId="27E4D66B">
      <w:pPr>
        <w:spacing w:line="560" w:lineRule="exact"/>
        <w:ind w:firstLine="640" w:firstLineChars="200"/>
        <w:rPr>
          <w:rFonts w:hint="eastAsia" w:ascii="宋体" w:hAnsi="宋体" w:eastAsia="宋体" w:cs="宋体"/>
          <w:kern w:val="2"/>
          <w:sz w:val="32"/>
          <w:szCs w:val="32"/>
          <w:lang w:val="en-US" w:eastAsia="zh-CN" w:bidi="ar-SA"/>
        </w:rPr>
      </w:pPr>
      <w:r>
        <w:rPr>
          <w:rFonts w:hint="eastAsia" w:ascii="宋体" w:hAnsi="宋体" w:cs="宋体"/>
          <w:kern w:val="2"/>
          <w:sz w:val="32"/>
          <w:szCs w:val="32"/>
          <w:lang w:val="en-US" w:eastAsia="zh-CN" w:bidi="ar-SA"/>
        </w:rPr>
        <w:t>南宁师范大学附属实验学校</w:t>
      </w:r>
      <w:r>
        <w:rPr>
          <w:rFonts w:hint="eastAsia" w:ascii="宋体" w:hAnsi="宋体" w:eastAsia="宋体" w:cs="宋体"/>
          <w:kern w:val="2"/>
          <w:sz w:val="32"/>
          <w:szCs w:val="32"/>
          <w:lang w:val="en-US" w:eastAsia="zh-CN" w:bidi="ar-SA"/>
        </w:rPr>
        <w:t>附属实验学校:机构设置由校长办公室、政教室、总务办、财务室、信息办、安全与维稳办公室、工会等部门组成。根据桂编局〔1988〕47号文件规定，</w:t>
      </w:r>
      <w:r>
        <w:rPr>
          <w:rFonts w:hint="eastAsia" w:ascii="宋体" w:hAnsi="宋体" w:cs="宋体"/>
          <w:kern w:val="2"/>
          <w:sz w:val="32"/>
          <w:szCs w:val="32"/>
          <w:lang w:val="en-US" w:eastAsia="zh-CN" w:bidi="ar-SA"/>
        </w:rPr>
        <w:t>南宁师范大学附属实验学校</w:t>
      </w:r>
      <w:r>
        <w:rPr>
          <w:rFonts w:hint="eastAsia" w:ascii="宋体" w:hAnsi="宋体" w:eastAsia="宋体" w:cs="宋体"/>
          <w:kern w:val="2"/>
          <w:sz w:val="32"/>
          <w:szCs w:val="32"/>
          <w:lang w:val="en-US" w:eastAsia="zh-CN" w:bidi="ar-SA"/>
        </w:rPr>
        <w:t>附属实验学校事业编制44名，现有在职在编职工</w:t>
      </w:r>
      <w:r>
        <w:rPr>
          <w:rFonts w:hint="eastAsia" w:ascii="宋体" w:hAnsi="宋体" w:cs="宋体"/>
          <w:kern w:val="2"/>
          <w:sz w:val="32"/>
          <w:szCs w:val="32"/>
          <w:lang w:val="en-US" w:eastAsia="zh-CN" w:bidi="ar-SA"/>
        </w:rPr>
        <w:t>42</w:t>
      </w:r>
      <w:r>
        <w:rPr>
          <w:rFonts w:hint="eastAsia" w:ascii="宋体" w:hAnsi="宋体" w:eastAsia="宋体" w:cs="宋体"/>
          <w:kern w:val="2"/>
          <w:sz w:val="32"/>
          <w:szCs w:val="32"/>
          <w:lang w:val="en-US" w:eastAsia="zh-CN" w:bidi="ar-SA"/>
        </w:rPr>
        <w:t>名，退休职工33名。</w:t>
      </w:r>
    </w:p>
    <w:p w14:paraId="3FCBF0D2">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第二部分：</w:t>
      </w:r>
      <w:r>
        <w:rPr>
          <w:rFonts w:hint="eastAsia" w:ascii="黑体" w:hAnsi="黑体" w:eastAsia="黑体" w:cs="黑体"/>
          <w:sz w:val="32"/>
          <w:szCs w:val="32"/>
          <w:lang w:val="en-US" w:eastAsia="zh-CN"/>
        </w:rPr>
        <w:t>南宁师范大学附属实验学校</w:t>
      </w:r>
      <w:r>
        <w:rPr>
          <w:rFonts w:hint="eastAsia" w:ascii="黑体" w:hAnsi="黑体" w:eastAsia="黑体" w:cs="黑体"/>
          <w:sz w:val="32"/>
          <w:szCs w:val="32"/>
          <w:lang w:eastAsia="zh-CN"/>
        </w:rPr>
        <w:t>2026</w:t>
      </w:r>
      <w:r>
        <w:rPr>
          <w:rFonts w:hint="eastAsia" w:ascii="黑体" w:hAnsi="黑体" w:eastAsia="黑体" w:cs="黑体"/>
          <w:sz w:val="32"/>
          <w:szCs w:val="32"/>
        </w:rPr>
        <w:t>年部门预算情况说明</w:t>
      </w:r>
    </w:p>
    <w:p w14:paraId="6D639A1C">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一、部门预算收支增减变化情况说明</w:t>
      </w:r>
    </w:p>
    <w:p w14:paraId="60263ACF">
      <w:pPr>
        <w:keepNext w:val="0"/>
        <w:keepLines w:val="0"/>
        <w:widowControl/>
        <w:suppressLineNumbers w:val="0"/>
        <w:ind w:firstLine="640" w:firstLineChars="200"/>
        <w:jc w:val="left"/>
        <w:rPr>
          <w:rFonts w:hint="eastAsia" w:ascii="宋体" w:hAnsi="宋体" w:eastAsia="宋体" w:cs="宋体"/>
          <w:kern w:val="2"/>
          <w:sz w:val="32"/>
          <w:szCs w:val="32"/>
          <w:lang w:val="en-US" w:eastAsia="zh-CN" w:bidi="ar-SA"/>
        </w:rPr>
      </w:pPr>
      <w:r>
        <w:rPr>
          <w:rFonts w:hint="eastAsia" w:ascii="宋体" w:hAnsi="宋体" w:cs="宋体"/>
          <w:kern w:val="2"/>
          <w:sz w:val="32"/>
          <w:szCs w:val="32"/>
          <w:lang w:val="en-US" w:eastAsia="zh-CN" w:bidi="ar-SA"/>
        </w:rPr>
        <w:t>2026</w:t>
      </w:r>
      <w:r>
        <w:rPr>
          <w:rFonts w:hint="eastAsia" w:ascii="宋体" w:hAnsi="宋体" w:eastAsia="宋体" w:cs="宋体"/>
          <w:kern w:val="2"/>
          <w:sz w:val="32"/>
          <w:szCs w:val="32"/>
          <w:lang w:val="en-US" w:eastAsia="zh-CN" w:bidi="ar-SA"/>
        </w:rPr>
        <w:t>年收入总预算</w:t>
      </w:r>
      <w:r>
        <w:rPr>
          <w:rFonts w:hint="eastAsia" w:ascii="宋体" w:hAnsi="宋体" w:cs="宋体"/>
          <w:kern w:val="2"/>
          <w:sz w:val="32"/>
          <w:szCs w:val="32"/>
          <w:lang w:val="en-US" w:eastAsia="zh-CN" w:bidi="ar-SA"/>
        </w:rPr>
        <w:t>1210.68</w:t>
      </w:r>
      <w:r>
        <w:rPr>
          <w:rFonts w:hint="eastAsia" w:ascii="宋体" w:hAnsi="宋体" w:eastAsia="宋体" w:cs="宋体"/>
          <w:kern w:val="2"/>
          <w:sz w:val="32"/>
          <w:szCs w:val="32"/>
          <w:lang w:val="en-US" w:eastAsia="zh-CN" w:bidi="ar-SA"/>
        </w:rPr>
        <w:t>万元,</w:t>
      </w:r>
      <w:r>
        <w:rPr>
          <w:rFonts w:hint="eastAsia" w:ascii="宋体" w:hAnsi="宋体"/>
          <w:sz w:val="32"/>
          <w:szCs w:val="32"/>
        </w:rPr>
        <w:t>同比</w:t>
      </w:r>
      <w:r>
        <w:rPr>
          <w:rFonts w:hint="eastAsia" w:ascii="宋体" w:hAnsi="宋体"/>
          <w:sz w:val="32"/>
          <w:szCs w:val="32"/>
          <w:lang w:val="en-US" w:eastAsia="zh-CN"/>
        </w:rPr>
        <w:t>减少1593.18</w:t>
      </w:r>
      <w:r>
        <w:rPr>
          <w:rFonts w:hint="eastAsia" w:ascii="宋体" w:hAnsi="宋体"/>
          <w:sz w:val="32"/>
          <w:szCs w:val="32"/>
        </w:rPr>
        <w:t>万元,</w:t>
      </w:r>
      <w:r>
        <w:rPr>
          <w:rFonts w:hint="eastAsia" w:ascii="宋体" w:hAnsi="宋体"/>
          <w:sz w:val="32"/>
          <w:szCs w:val="32"/>
          <w:lang w:val="en-US" w:eastAsia="zh-CN"/>
        </w:rPr>
        <w:t>下降56.82</w:t>
      </w:r>
      <w:r>
        <w:rPr>
          <w:rFonts w:hint="eastAsia" w:ascii="宋体" w:hAnsi="宋体"/>
          <w:sz w:val="32"/>
          <w:szCs w:val="32"/>
        </w:rPr>
        <w:t>%</w:t>
      </w:r>
      <w:r>
        <w:rPr>
          <w:rFonts w:hint="eastAsia" w:ascii="宋体" w:hAnsi="宋体" w:eastAsia="宋体" w:cs="宋体"/>
          <w:kern w:val="2"/>
          <w:sz w:val="32"/>
          <w:szCs w:val="32"/>
          <w:lang w:val="en-US" w:eastAsia="zh-CN" w:bidi="ar-SA"/>
        </w:rPr>
        <w:t>。</w:t>
      </w:r>
      <w:r>
        <w:rPr>
          <w:rFonts w:hint="eastAsia" w:ascii="宋体" w:hAnsi="宋体" w:cs="宋体"/>
          <w:kern w:val="2"/>
          <w:sz w:val="32"/>
          <w:szCs w:val="32"/>
          <w:lang w:val="en-US" w:eastAsia="zh-CN" w:bidi="ar-SA"/>
        </w:rPr>
        <w:t>下降</w:t>
      </w:r>
      <w:r>
        <w:rPr>
          <w:rFonts w:hint="eastAsia" w:ascii="宋体" w:hAnsi="宋体" w:eastAsia="宋体" w:cs="宋体"/>
          <w:kern w:val="2"/>
          <w:sz w:val="32"/>
          <w:szCs w:val="32"/>
          <w:lang w:val="en-US" w:eastAsia="zh-CN" w:bidi="ar-SA"/>
        </w:rPr>
        <w:t>原因是</w:t>
      </w:r>
      <w:r>
        <w:rPr>
          <w:rFonts w:hint="eastAsia" w:hAnsi="宋体" w:cs="宋体"/>
          <w:kern w:val="2"/>
          <w:sz w:val="32"/>
          <w:szCs w:val="32"/>
          <w:lang w:val="en-US" w:eastAsia="zh-CN" w:bidi="ar-SA"/>
        </w:rPr>
        <w:t>本年减少了</w:t>
      </w:r>
      <w:r>
        <w:rPr>
          <w:rFonts w:hint="eastAsia" w:ascii="宋体" w:hAnsi="宋体" w:eastAsia="宋体" w:cs="宋体"/>
          <w:color w:val="000000"/>
          <w:kern w:val="0"/>
          <w:sz w:val="31"/>
          <w:szCs w:val="31"/>
          <w:lang w:val="en-US" w:eastAsia="zh-CN" w:bidi="ar"/>
        </w:rPr>
        <w:t>义务教育薄弱环节能力提升项目经费</w:t>
      </w:r>
      <w:r>
        <w:rPr>
          <w:rFonts w:hint="eastAsia" w:ascii="宋体" w:hAnsi="宋体" w:eastAsia="宋体" w:cs="宋体"/>
          <w:kern w:val="2"/>
          <w:sz w:val="32"/>
          <w:szCs w:val="32"/>
          <w:lang w:val="en-US" w:eastAsia="zh-CN" w:bidi="ar-SA"/>
        </w:rPr>
        <w:t>。</w:t>
      </w:r>
    </w:p>
    <w:p w14:paraId="1B132C2B">
      <w:pPr>
        <w:spacing w:line="560" w:lineRule="exact"/>
        <w:ind w:firstLine="640" w:firstLineChars="200"/>
        <w:rPr>
          <w:rFonts w:hint="eastAsia" w:ascii="宋体" w:hAnsi="宋体" w:eastAsia="宋体" w:cs="宋体"/>
          <w:kern w:val="2"/>
          <w:sz w:val="32"/>
          <w:szCs w:val="32"/>
          <w:lang w:val="en-US" w:eastAsia="zh-CN" w:bidi="ar-SA"/>
        </w:rPr>
      </w:pPr>
      <w:r>
        <w:rPr>
          <w:rFonts w:hint="eastAsia" w:ascii="宋体" w:hAnsi="宋体" w:cs="宋体"/>
          <w:kern w:val="2"/>
          <w:sz w:val="32"/>
          <w:szCs w:val="32"/>
          <w:lang w:val="en-US" w:eastAsia="zh-CN" w:bidi="ar-SA"/>
        </w:rPr>
        <w:t>2026</w:t>
      </w:r>
      <w:r>
        <w:rPr>
          <w:rFonts w:hint="default" w:ascii="宋体" w:hAnsi="宋体" w:eastAsia="宋体" w:cs="宋体"/>
          <w:kern w:val="2"/>
          <w:sz w:val="32"/>
          <w:szCs w:val="32"/>
          <w:lang w:val="en-US" w:eastAsia="zh-CN" w:bidi="ar-SA"/>
        </w:rPr>
        <w:t>年支出总预算</w:t>
      </w:r>
      <w:r>
        <w:rPr>
          <w:rFonts w:hint="eastAsia" w:ascii="宋体" w:hAnsi="宋体" w:cs="宋体"/>
          <w:kern w:val="2"/>
          <w:sz w:val="32"/>
          <w:szCs w:val="32"/>
          <w:lang w:val="en-US" w:eastAsia="zh-CN" w:bidi="ar-SA"/>
        </w:rPr>
        <w:t>1210.68</w:t>
      </w:r>
      <w:r>
        <w:rPr>
          <w:rFonts w:hint="eastAsia" w:ascii="宋体" w:hAnsi="宋体" w:eastAsia="宋体" w:cs="宋体"/>
          <w:kern w:val="2"/>
          <w:sz w:val="32"/>
          <w:szCs w:val="32"/>
          <w:lang w:val="en-US" w:eastAsia="zh-CN" w:bidi="ar-SA"/>
        </w:rPr>
        <w:t>万元,</w:t>
      </w:r>
      <w:r>
        <w:rPr>
          <w:rFonts w:hint="eastAsia" w:ascii="宋体" w:hAnsi="宋体"/>
          <w:sz w:val="32"/>
          <w:szCs w:val="32"/>
        </w:rPr>
        <w:t>同比</w:t>
      </w:r>
      <w:r>
        <w:rPr>
          <w:rFonts w:hint="eastAsia" w:ascii="宋体" w:hAnsi="宋体"/>
          <w:sz w:val="32"/>
          <w:szCs w:val="32"/>
          <w:lang w:val="en-US" w:eastAsia="zh-CN"/>
        </w:rPr>
        <w:t>减少1593.18</w:t>
      </w:r>
      <w:r>
        <w:rPr>
          <w:rFonts w:hint="eastAsia" w:ascii="宋体" w:hAnsi="宋体"/>
          <w:sz w:val="32"/>
          <w:szCs w:val="32"/>
        </w:rPr>
        <w:t>万元,</w:t>
      </w:r>
      <w:r>
        <w:rPr>
          <w:rFonts w:hint="eastAsia" w:ascii="宋体" w:hAnsi="宋体"/>
          <w:sz w:val="32"/>
          <w:szCs w:val="32"/>
          <w:lang w:val="en-US" w:eastAsia="zh-CN"/>
        </w:rPr>
        <w:t>下降56.82</w:t>
      </w:r>
      <w:r>
        <w:rPr>
          <w:rFonts w:hint="eastAsia" w:ascii="宋体" w:hAnsi="宋体"/>
          <w:sz w:val="32"/>
          <w:szCs w:val="32"/>
        </w:rPr>
        <w:t>%</w:t>
      </w:r>
      <w:r>
        <w:rPr>
          <w:rFonts w:hint="eastAsia" w:ascii="宋体" w:hAnsi="宋体" w:eastAsia="宋体" w:cs="宋体"/>
          <w:kern w:val="2"/>
          <w:sz w:val="32"/>
          <w:szCs w:val="32"/>
          <w:lang w:val="en-US" w:eastAsia="zh-CN" w:bidi="ar-SA"/>
        </w:rPr>
        <w:t>。</w:t>
      </w:r>
      <w:r>
        <w:rPr>
          <w:rFonts w:hint="eastAsia" w:ascii="宋体" w:hAnsi="宋体" w:cs="宋体"/>
          <w:kern w:val="2"/>
          <w:sz w:val="32"/>
          <w:szCs w:val="32"/>
          <w:lang w:val="en-US" w:eastAsia="zh-CN" w:bidi="ar-SA"/>
        </w:rPr>
        <w:t>下降</w:t>
      </w:r>
      <w:r>
        <w:rPr>
          <w:rFonts w:hint="eastAsia" w:ascii="宋体" w:hAnsi="宋体" w:eastAsia="宋体" w:cs="宋体"/>
          <w:kern w:val="2"/>
          <w:sz w:val="32"/>
          <w:szCs w:val="32"/>
          <w:lang w:val="en-US" w:eastAsia="zh-CN" w:bidi="ar-SA"/>
        </w:rPr>
        <w:t>原因一是</w:t>
      </w:r>
      <w:r>
        <w:rPr>
          <w:rFonts w:hint="eastAsia" w:ascii="宋体" w:hAnsi="宋体" w:eastAsia="宋体" w:cs="宋体"/>
          <w:color w:val="000000"/>
          <w:kern w:val="0"/>
          <w:sz w:val="31"/>
          <w:szCs w:val="31"/>
          <w:lang w:val="en-US" w:eastAsia="zh-CN" w:bidi="ar"/>
        </w:rPr>
        <w:t>义务教育薄弱环节能力提升项目经费</w:t>
      </w:r>
      <w:r>
        <w:rPr>
          <w:rFonts w:hint="eastAsia" w:ascii="宋体" w:hAnsi="宋体" w:cs="宋体"/>
          <w:color w:val="000000"/>
          <w:kern w:val="0"/>
          <w:sz w:val="31"/>
          <w:szCs w:val="31"/>
          <w:lang w:val="en-US" w:eastAsia="zh-CN" w:bidi="ar"/>
        </w:rPr>
        <w:t>减少。</w:t>
      </w:r>
    </w:p>
    <w:p w14:paraId="64ADF08F">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二、部门预算收入总体情况说明</w:t>
      </w:r>
    </w:p>
    <w:p w14:paraId="1FEF4DDE">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Ansi="宋体" w:cs="宋体"/>
          <w:kern w:val="2"/>
          <w:sz w:val="32"/>
          <w:szCs w:val="32"/>
          <w:lang w:val="en-US" w:eastAsia="zh-CN" w:bidi="ar-SA"/>
        </w:rPr>
      </w:pPr>
      <w:r>
        <w:rPr>
          <w:rFonts w:hint="eastAsia" w:hAnsi="宋体" w:cs="宋体"/>
          <w:kern w:val="2"/>
          <w:sz w:val="32"/>
          <w:szCs w:val="32"/>
          <w:lang w:val="en-US" w:eastAsia="zh-CN" w:bidi="ar-SA"/>
        </w:rPr>
        <w:t>2026</w:t>
      </w:r>
      <w:r>
        <w:rPr>
          <w:rFonts w:hint="eastAsia" w:ascii="宋体" w:hAnsi="宋体" w:eastAsia="宋体" w:cs="宋体"/>
          <w:kern w:val="2"/>
          <w:sz w:val="32"/>
          <w:szCs w:val="32"/>
          <w:lang w:val="en-US" w:eastAsia="zh-CN" w:bidi="ar-SA"/>
        </w:rPr>
        <w:t>年收入总预算</w:t>
      </w:r>
      <w:r>
        <w:rPr>
          <w:rFonts w:hint="eastAsia" w:ascii="宋体" w:hAnsi="宋体" w:cs="宋体"/>
          <w:kern w:val="2"/>
          <w:sz w:val="32"/>
          <w:szCs w:val="32"/>
          <w:lang w:val="en-US" w:eastAsia="zh-CN" w:bidi="ar-SA"/>
        </w:rPr>
        <w:t>1210.68</w:t>
      </w:r>
      <w:r>
        <w:rPr>
          <w:rFonts w:hint="eastAsia" w:ascii="宋体" w:hAnsi="宋体" w:eastAsia="宋体" w:cs="宋体"/>
          <w:kern w:val="2"/>
          <w:sz w:val="32"/>
          <w:szCs w:val="32"/>
          <w:lang w:val="en-US" w:eastAsia="zh-CN" w:bidi="ar-SA"/>
        </w:rPr>
        <w:t>万元,</w:t>
      </w:r>
      <w:r>
        <w:rPr>
          <w:rFonts w:hint="eastAsia" w:ascii="宋体" w:hAnsi="宋体"/>
          <w:sz w:val="32"/>
          <w:szCs w:val="32"/>
        </w:rPr>
        <w:t>同比</w:t>
      </w:r>
      <w:r>
        <w:rPr>
          <w:rFonts w:hint="eastAsia" w:ascii="宋体" w:hAnsi="宋体"/>
          <w:sz w:val="32"/>
          <w:szCs w:val="32"/>
          <w:lang w:val="en-US" w:eastAsia="zh-CN"/>
        </w:rPr>
        <w:t>减少1593.18</w:t>
      </w:r>
      <w:r>
        <w:rPr>
          <w:rFonts w:hint="eastAsia" w:ascii="宋体" w:hAnsi="宋体"/>
          <w:sz w:val="32"/>
          <w:szCs w:val="32"/>
        </w:rPr>
        <w:t>万元,</w:t>
      </w:r>
      <w:r>
        <w:rPr>
          <w:rFonts w:hint="eastAsia" w:ascii="宋体" w:hAnsi="宋体"/>
          <w:sz w:val="32"/>
          <w:szCs w:val="32"/>
          <w:lang w:val="en-US" w:eastAsia="zh-CN"/>
        </w:rPr>
        <w:t>下降56.82</w:t>
      </w:r>
      <w:r>
        <w:rPr>
          <w:rFonts w:hint="eastAsia" w:ascii="宋体" w:hAnsi="宋体"/>
          <w:sz w:val="32"/>
          <w:szCs w:val="32"/>
        </w:rPr>
        <w:t>%</w:t>
      </w:r>
      <w:r>
        <w:rPr>
          <w:rFonts w:hint="eastAsia" w:ascii="宋体" w:hAnsi="宋体" w:eastAsia="宋体" w:cs="宋体"/>
          <w:kern w:val="2"/>
          <w:sz w:val="32"/>
          <w:szCs w:val="32"/>
          <w:lang w:val="en-US" w:eastAsia="zh-CN" w:bidi="ar-SA"/>
        </w:rPr>
        <w:t>。</w:t>
      </w:r>
      <w:r>
        <w:rPr>
          <w:rFonts w:hint="eastAsia" w:hAnsi="宋体" w:cs="宋体"/>
          <w:kern w:val="2"/>
          <w:sz w:val="32"/>
          <w:szCs w:val="32"/>
          <w:lang w:val="en-US" w:eastAsia="zh-CN" w:bidi="ar-SA"/>
        </w:rPr>
        <w:t>其中：</w:t>
      </w:r>
    </w:p>
    <w:p w14:paraId="7726FDE8">
      <w:pPr>
        <w:keepNext w:val="0"/>
        <w:keepLines w:val="0"/>
        <w:widowControl/>
        <w:suppressLineNumbers w:val="0"/>
        <w:ind w:firstLine="640" w:firstLineChars="20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（1）</w:t>
      </w:r>
      <w:r>
        <w:rPr>
          <w:rFonts w:hint="eastAsia" w:ascii="宋体" w:hAnsi="宋体" w:cs="宋体"/>
          <w:kern w:val="2"/>
          <w:sz w:val="32"/>
          <w:szCs w:val="32"/>
          <w:lang w:val="en-US" w:eastAsia="zh-CN" w:bidi="ar-SA"/>
        </w:rPr>
        <w:t>2026</w:t>
      </w:r>
      <w:r>
        <w:rPr>
          <w:rFonts w:hint="eastAsia" w:ascii="宋体" w:hAnsi="宋体" w:eastAsia="宋体" w:cs="宋体"/>
          <w:kern w:val="2"/>
          <w:sz w:val="32"/>
          <w:szCs w:val="32"/>
          <w:lang w:val="en-US" w:eastAsia="zh-CN" w:bidi="ar-SA"/>
        </w:rPr>
        <w:t>年收入总预算</w:t>
      </w:r>
      <w:r>
        <w:rPr>
          <w:rFonts w:hint="eastAsia" w:ascii="宋体" w:hAnsi="宋体" w:cs="宋体"/>
          <w:kern w:val="2"/>
          <w:sz w:val="32"/>
          <w:szCs w:val="32"/>
          <w:lang w:val="en-US" w:eastAsia="zh-CN" w:bidi="ar-SA"/>
        </w:rPr>
        <w:t>1210.68</w:t>
      </w:r>
      <w:r>
        <w:rPr>
          <w:rFonts w:hint="eastAsia" w:ascii="宋体" w:hAnsi="宋体" w:eastAsia="宋体" w:cs="宋体"/>
          <w:kern w:val="2"/>
          <w:sz w:val="32"/>
          <w:szCs w:val="32"/>
          <w:lang w:val="en-US" w:eastAsia="zh-CN" w:bidi="ar-SA"/>
        </w:rPr>
        <w:t>万元,</w:t>
      </w:r>
      <w:r>
        <w:rPr>
          <w:rFonts w:hint="eastAsia" w:ascii="宋体" w:hAnsi="宋体"/>
          <w:sz w:val="32"/>
          <w:szCs w:val="32"/>
        </w:rPr>
        <w:t>同比</w:t>
      </w:r>
      <w:r>
        <w:rPr>
          <w:rFonts w:hint="eastAsia" w:ascii="宋体" w:hAnsi="宋体"/>
          <w:sz w:val="32"/>
          <w:szCs w:val="32"/>
          <w:lang w:val="en-US" w:eastAsia="zh-CN"/>
        </w:rPr>
        <w:t>减少1593.18</w:t>
      </w:r>
      <w:r>
        <w:rPr>
          <w:rFonts w:hint="eastAsia" w:ascii="宋体" w:hAnsi="宋体"/>
          <w:sz w:val="32"/>
          <w:szCs w:val="32"/>
        </w:rPr>
        <w:t>万元,</w:t>
      </w:r>
      <w:r>
        <w:rPr>
          <w:rFonts w:hint="eastAsia" w:ascii="宋体" w:hAnsi="宋体"/>
          <w:sz w:val="32"/>
          <w:szCs w:val="32"/>
          <w:lang w:val="en-US" w:eastAsia="zh-CN"/>
        </w:rPr>
        <w:t>下降56.82</w:t>
      </w:r>
      <w:r>
        <w:rPr>
          <w:rFonts w:hint="eastAsia" w:ascii="宋体" w:hAnsi="宋体"/>
          <w:sz w:val="32"/>
          <w:szCs w:val="32"/>
        </w:rPr>
        <w:t>%</w:t>
      </w:r>
      <w:r>
        <w:rPr>
          <w:rFonts w:hint="eastAsia" w:ascii="宋体" w:hAnsi="宋体" w:eastAsia="宋体" w:cs="宋体"/>
          <w:kern w:val="2"/>
          <w:sz w:val="32"/>
          <w:szCs w:val="32"/>
          <w:lang w:val="en-US" w:eastAsia="zh-CN" w:bidi="ar-SA"/>
        </w:rPr>
        <w:t>。增</w:t>
      </w:r>
      <w:r>
        <w:rPr>
          <w:rFonts w:hint="eastAsia" w:ascii="宋体" w:hAnsi="宋体" w:cs="宋体"/>
          <w:kern w:val="2"/>
          <w:sz w:val="32"/>
          <w:szCs w:val="32"/>
          <w:lang w:val="en-US" w:eastAsia="zh-CN" w:bidi="ar-SA"/>
        </w:rPr>
        <w:t>下降</w:t>
      </w:r>
      <w:r>
        <w:rPr>
          <w:rFonts w:hint="eastAsia" w:ascii="宋体" w:hAnsi="宋体" w:eastAsia="宋体" w:cs="宋体"/>
          <w:kern w:val="2"/>
          <w:sz w:val="32"/>
          <w:szCs w:val="32"/>
          <w:lang w:val="en-US" w:eastAsia="zh-CN" w:bidi="ar-SA"/>
        </w:rPr>
        <w:t>原因是</w:t>
      </w:r>
      <w:r>
        <w:rPr>
          <w:rFonts w:hint="eastAsia" w:hAnsi="宋体" w:cs="宋体"/>
          <w:kern w:val="2"/>
          <w:sz w:val="32"/>
          <w:szCs w:val="32"/>
          <w:lang w:val="en-US" w:eastAsia="zh-CN" w:bidi="ar-SA"/>
        </w:rPr>
        <w:t>本年减少了</w:t>
      </w:r>
      <w:r>
        <w:rPr>
          <w:rFonts w:hint="eastAsia" w:ascii="宋体" w:hAnsi="宋体" w:eastAsia="宋体" w:cs="宋体"/>
          <w:color w:val="000000"/>
          <w:kern w:val="0"/>
          <w:sz w:val="31"/>
          <w:szCs w:val="31"/>
          <w:lang w:val="en-US" w:eastAsia="zh-CN" w:bidi="ar"/>
        </w:rPr>
        <w:t>义务教育薄弱环节能力提升项目经费</w:t>
      </w:r>
      <w:r>
        <w:rPr>
          <w:rFonts w:hint="eastAsia" w:ascii="宋体" w:hAnsi="宋体" w:eastAsia="宋体" w:cs="宋体"/>
          <w:kern w:val="2"/>
          <w:sz w:val="32"/>
          <w:szCs w:val="32"/>
          <w:lang w:val="en-US" w:eastAsia="zh-CN" w:bidi="ar-SA"/>
        </w:rPr>
        <w:t>。</w:t>
      </w:r>
    </w:p>
    <w:p w14:paraId="0D471809">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（2）政府性基金预算收入0万元。</w:t>
      </w:r>
    </w:p>
    <w:p w14:paraId="23059859">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（3）国有资本经营预算收入0万元。</w:t>
      </w:r>
    </w:p>
    <w:p w14:paraId="60F29BAE">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（4）财政专户管理资金收入0万元。</w:t>
      </w:r>
    </w:p>
    <w:p w14:paraId="7DE34C96">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（5）单位资金收入0万元。</w:t>
      </w:r>
    </w:p>
    <w:p w14:paraId="0B3ED004">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hAnsi="宋体" w:cs="宋体"/>
          <w:kern w:val="2"/>
          <w:sz w:val="32"/>
          <w:szCs w:val="32"/>
          <w:lang w:val="en-US" w:eastAsia="zh-CN" w:bidi="ar-SA"/>
        </w:rPr>
      </w:pPr>
      <w:r>
        <w:rPr>
          <w:rFonts w:hint="eastAsia" w:ascii="宋体" w:hAnsi="宋体" w:eastAsia="宋体" w:cs="宋体"/>
          <w:kern w:val="2"/>
          <w:sz w:val="32"/>
          <w:szCs w:val="32"/>
          <w:lang w:val="en-US" w:eastAsia="zh-CN" w:bidi="ar-SA"/>
        </w:rPr>
        <w:t>（6）上年结转结余</w:t>
      </w:r>
      <w:r>
        <w:rPr>
          <w:rFonts w:hint="eastAsia" w:hAnsi="宋体" w:cs="宋体"/>
          <w:kern w:val="2"/>
          <w:sz w:val="32"/>
          <w:szCs w:val="32"/>
          <w:lang w:val="en-US" w:eastAsia="zh-CN" w:bidi="ar-SA"/>
        </w:rPr>
        <w:t>0</w:t>
      </w:r>
      <w:r>
        <w:rPr>
          <w:rFonts w:hint="eastAsia" w:ascii="宋体" w:hAnsi="宋体" w:eastAsia="宋体" w:cs="宋体"/>
          <w:kern w:val="2"/>
          <w:sz w:val="32"/>
          <w:szCs w:val="32"/>
          <w:lang w:val="en-US" w:eastAsia="zh-CN" w:bidi="ar-SA"/>
        </w:rPr>
        <w:t>万元。</w:t>
      </w:r>
    </w:p>
    <w:p w14:paraId="322319DB">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三、部门预算支出总体情况说明</w:t>
      </w:r>
    </w:p>
    <w:p w14:paraId="0B9DFE66">
      <w:pPr>
        <w:spacing w:line="560" w:lineRule="exact"/>
        <w:ind w:firstLine="640" w:firstLineChars="200"/>
        <w:rPr>
          <w:rFonts w:hint="eastAsia" w:ascii="宋体" w:hAnsi="宋体" w:eastAsia="宋体" w:cs="宋体"/>
          <w:kern w:val="2"/>
          <w:sz w:val="32"/>
          <w:szCs w:val="32"/>
          <w:lang w:val="en" w:eastAsia="zh-CN" w:bidi="ar-SA"/>
        </w:rPr>
      </w:pPr>
      <w:r>
        <w:rPr>
          <w:rFonts w:hint="eastAsia" w:ascii="宋体" w:hAnsi="宋体" w:cs="宋体"/>
          <w:kern w:val="2"/>
          <w:sz w:val="32"/>
          <w:szCs w:val="32"/>
          <w:lang w:val="en" w:eastAsia="zh-CN" w:bidi="ar-SA"/>
        </w:rPr>
        <w:t>2026</w:t>
      </w:r>
      <w:r>
        <w:rPr>
          <w:rFonts w:hint="eastAsia" w:ascii="宋体" w:hAnsi="宋体" w:eastAsia="宋体" w:cs="宋体"/>
          <w:kern w:val="2"/>
          <w:sz w:val="32"/>
          <w:szCs w:val="32"/>
          <w:lang w:val="en" w:eastAsia="zh-CN" w:bidi="ar-SA"/>
        </w:rPr>
        <w:t>年支出预算</w:t>
      </w:r>
      <w:r>
        <w:rPr>
          <w:rFonts w:hint="eastAsia" w:ascii="宋体" w:hAnsi="宋体" w:cs="宋体"/>
          <w:kern w:val="2"/>
          <w:sz w:val="32"/>
          <w:szCs w:val="32"/>
          <w:lang w:val="en-US" w:eastAsia="zh-CN" w:bidi="ar-SA"/>
        </w:rPr>
        <w:t>1210.68</w:t>
      </w:r>
      <w:r>
        <w:rPr>
          <w:rFonts w:hint="eastAsia" w:ascii="宋体" w:hAnsi="宋体" w:eastAsia="宋体" w:cs="宋体"/>
          <w:kern w:val="2"/>
          <w:sz w:val="32"/>
          <w:szCs w:val="32"/>
          <w:lang w:val="en-US" w:eastAsia="zh-CN" w:bidi="ar-SA"/>
        </w:rPr>
        <w:t>万元,</w:t>
      </w:r>
      <w:r>
        <w:rPr>
          <w:rFonts w:hint="eastAsia" w:ascii="宋体" w:hAnsi="宋体"/>
          <w:sz w:val="32"/>
          <w:szCs w:val="32"/>
        </w:rPr>
        <w:t>同比</w:t>
      </w:r>
      <w:r>
        <w:rPr>
          <w:rFonts w:hint="eastAsia" w:ascii="宋体" w:hAnsi="宋体"/>
          <w:sz w:val="32"/>
          <w:szCs w:val="32"/>
          <w:lang w:val="en-US" w:eastAsia="zh-CN"/>
        </w:rPr>
        <w:t>减少1593.18</w:t>
      </w:r>
      <w:r>
        <w:rPr>
          <w:rFonts w:hint="eastAsia" w:ascii="宋体" w:hAnsi="宋体"/>
          <w:sz w:val="32"/>
          <w:szCs w:val="32"/>
        </w:rPr>
        <w:t>万元,</w:t>
      </w:r>
      <w:r>
        <w:rPr>
          <w:rFonts w:hint="eastAsia" w:ascii="宋体" w:hAnsi="宋体"/>
          <w:sz w:val="32"/>
          <w:szCs w:val="32"/>
          <w:lang w:val="en-US" w:eastAsia="zh-CN"/>
        </w:rPr>
        <w:t>下降56.82</w:t>
      </w:r>
      <w:r>
        <w:rPr>
          <w:rFonts w:hint="eastAsia" w:ascii="宋体" w:hAnsi="宋体"/>
          <w:sz w:val="32"/>
          <w:szCs w:val="32"/>
        </w:rPr>
        <w:t>%</w:t>
      </w:r>
      <w:r>
        <w:rPr>
          <w:rFonts w:hint="default" w:ascii="宋体" w:hAnsi="宋体" w:eastAsia="宋体" w:cs="宋体"/>
          <w:kern w:val="2"/>
          <w:sz w:val="32"/>
          <w:szCs w:val="32"/>
          <w:lang w:val="en-US" w:eastAsia="zh-CN" w:bidi="ar-SA"/>
        </w:rPr>
        <w:t>。</w:t>
      </w:r>
      <w:r>
        <w:rPr>
          <w:rFonts w:hint="eastAsia" w:ascii="宋体" w:hAnsi="宋体" w:eastAsia="宋体" w:cs="宋体"/>
          <w:kern w:val="2"/>
          <w:sz w:val="32"/>
          <w:szCs w:val="32"/>
          <w:lang w:val="en" w:eastAsia="zh-CN" w:bidi="ar-SA"/>
        </w:rPr>
        <w:t>其中：</w:t>
      </w:r>
    </w:p>
    <w:p w14:paraId="17A0E27A">
      <w:pPr>
        <w:spacing w:line="560" w:lineRule="exact"/>
        <w:ind w:firstLine="640" w:firstLineChars="200"/>
        <w:rPr>
          <w:rFonts w:hint="default" w:ascii="宋体" w:hAnsi="宋体" w:eastAsia="宋体" w:cs="宋体"/>
          <w:kern w:val="2"/>
          <w:sz w:val="32"/>
          <w:szCs w:val="32"/>
          <w:lang w:val="en-US" w:eastAsia="zh-CN" w:bidi="ar-SA"/>
        </w:rPr>
      </w:pPr>
      <w:r>
        <w:rPr>
          <w:rFonts w:hint="eastAsia" w:ascii="宋体" w:hAnsi="宋体" w:eastAsia="宋体" w:cs="宋体"/>
          <w:kern w:val="2"/>
          <w:sz w:val="32"/>
          <w:szCs w:val="32"/>
          <w:lang w:val="en" w:eastAsia="zh-CN" w:bidi="ar-SA"/>
        </w:rPr>
        <w:t>（1）本年支出预算</w:t>
      </w:r>
      <w:r>
        <w:rPr>
          <w:rFonts w:hint="eastAsia" w:ascii="宋体" w:hAnsi="宋体" w:cs="宋体"/>
          <w:kern w:val="2"/>
          <w:sz w:val="32"/>
          <w:szCs w:val="32"/>
          <w:lang w:val="en-US" w:eastAsia="zh-CN" w:bidi="ar-SA"/>
        </w:rPr>
        <w:t>1210.68</w:t>
      </w:r>
      <w:r>
        <w:rPr>
          <w:rFonts w:hint="eastAsia" w:ascii="宋体" w:hAnsi="宋体" w:eastAsia="宋体" w:cs="宋体"/>
          <w:kern w:val="2"/>
          <w:sz w:val="32"/>
          <w:szCs w:val="32"/>
          <w:lang w:val="en-US" w:eastAsia="zh-CN" w:bidi="ar-SA"/>
        </w:rPr>
        <w:t>万元,</w:t>
      </w:r>
      <w:r>
        <w:rPr>
          <w:rFonts w:hint="eastAsia" w:ascii="宋体" w:hAnsi="宋体"/>
          <w:sz w:val="32"/>
          <w:szCs w:val="32"/>
        </w:rPr>
        <w:t>同比</w:t>
      </w:r>
      <w:r>
        <w:rPr>
          <w:rFonts w:hint="eastAsia" w:ascii="宋体" w:hAnsi="宋体"/>
          <w:sz w:val="32"/>
          <w:szCs w:val="32"/>
          <w:lang w:val="en-US" w:eastAsia="zh-CN"/>
        </w:rPr>
        <w:t>减少1593.18</w:t>
      </w:r>
      <w:r>
        <w:rPr>
          <w:rFonts w:hint="eastAsia" w:ascii="宋体" w:hAnsi="宋体"/>
          <w:sz w:val="32"/>
          <w:szCs w:val="32"/>
        </w:rPr>
        <w:t>万元,</w:t>
      </w:r>
      <w:r>
        <w:rPr>
          <w:rFonts w:hint="eastAsia" w:ascii="宋体" w:hAnsi="宋体"/>
          <w:sz w:val="32"/>
          <w:szCs w:val="32"/>
          <w:lang w:val="en-US" w:eastAsia="zh-CN"/>
        </w:rPr>
        <w:t>下降56.82</w:t>
      </w:r>
      <w:r>
        <w:rPr>
          <w:rFonts w:hint="eastAsia" w:ascii="宋体" w:hAnsi="宋体"/>
          <w:sz w:val="32"/>
          <w:szCs w:val="32"/>
        </w:rPr>
        <w:t>%</w:t>
      </w:r>
      <w:r>
        <w:rPr>
          <w:rFonts w:hint="default" w:ascii="宋体" w:hAnsi="宋体" w:eastAsia="宋体" w:cs="宋体"/>
          <w:kern w:val="2"/>
          <w:sz w:val="32"/>
          <w:szCs w:val="32"/>
          <w:lang w:val="en-US" w:eastAsia="zh-CN" w:bidi="ar-SA"/>
        </w:rPr>
        <w:t>。</w:t>
      </w:r>
    </w:p>
    <w:p w14:paraId="39576BF8">
      <w:pPr>
        <w:spacing w:line="560" w:lineRule="exact"/>
        <w:ind w:firstLine="640" w:firstLineChars="200"/>
        <w:rPr>
          <w:rFonts w:hint="eastAsia" w:ascii="宋体" w:hAnsi="宋体" w:eastAsia="宋体" w:cs="宋体"/>
          <w:kern w:val="2"/>
          <w:sz w:val="32"/>
          <w:szCs w:val="32"/>
          <w:lang w:val="en" w:eastAsia="zh-CN" w:bidi="ar-SA"/>
        </w:rPr>
      </w:pPr>
      <w:r>
        <w:rPr>
          <w:rFonts w:hint="eastAsia" w:ascii="宋体" w:hAnsi="宋体" w:eastAsia="宋体" w:cs="宋体"/>
          <w:kern w:val="2"/>
          <w:sz w:val="32"/>
          <w:szCs w:val="32"/>
          <w:lang w:val="en" w:eastAsia="zh-CN" w:bidi="ar-SA"/>
        </w:rPr>
        <w:t xml:space="preserve">①按支出功能分类科目划分，共分为四类，其中： </w:t>
      </w:r>
    </w:p>
    <w:p w14:paraId="5FAF5D40">
      <w:pPr>
        <w:spacing w:line="560" w:lineRule="exact"/>
        <w:ind w:firstLine="640" w:firstLineChars="200"/>
        <w:rPr>
          <w:rFonts w:hint="eastAsia" w:ascii="宋体" w:hAnsi="宋体" w:eastAsia="宋体" w:cs="宋体"/>
          <w:kern w:val="2"/>
          <w:sz w:val="32"/>
          <w:szCs w:val="32"/>
          <w:lang w:val="en" w:eastAsia="zh-CN" w:bidi="ar-SA"/>
        </w:rPr>
      </w:pPr>
      <w:r>
        <w:rPr>
          <w:rFonts w:hint="eastAsia" w:ascii="宋体" w:hAnsi="宋体" w:eastAsia="宋体" w:cs="宋体"/>
          <w:kern w:val="2"/>
          <w:sz w:val="32"/>
          <w:szCs w:val="32"/>
          <w:lang w:val="en" w:eastAsia="zh-CN" w:bidi="ar-SA"/>
        </w:rPr>
        <w:t>小学教育类科目支出</w:t>
      </w:r>
      <w:r>
        <w:rPr>
          <w:rFonts w:hint="eastAsia" w:ascii="宋体" w:hAnsi="宋体" w:cs="宋体"/>
          <w:kern w:val="2"/>
          <w:sz w:val="32"/>
          <w:szCs w:val="32"/>
          <w:lang w:val="en-US" w:eastAsia="zh-CN" w:bidi="ar-SA"/>
        </w:rPr>
        <w:t>1142.96</w:t>
      </w:r>
      <w:r>
        <w:rPr>
          <w:rFonts w:hint="eastAsia" w:ascii="宋体" w:hAnsi="宋体" w:eastAsia="宋体" w:cs="宋体"/>
          <w:kern w:val="2"/>
          <w:sz w:val="32"/>
          <w:szCs w:val="32"/>
          <w:lang w:val="en" w:eastAsia="zh-CN" w:bidi="ar-SA"/>
        </w:rPr>
        <w:t>万元，占支出总预算</w:t>
      </w:r>
      <w:r>
        <w:rPr>
          <w:rFonts w:hint="eastAsia" w:ascii="宋体" w:hAnsi="宋体" w:cs="宋体"/>
          <w:kern w:val="2"/>
          <w:sz w:val="32"/>
          <w:szCs w:val="32"/>
          <w:lang w:val="en-US" w:eastAsia="zh-CN" w:bidi="ar-SA"/>
        </w:rPr>
        <w:t>95.11</w:t>
      </w:r>
      <w:r>
        <w:rPr>
          <w:rFonts w:hint="eastAsia" w:ascii="宋体" w:hAnsi="宋体" w:eastAsia="宋体" w:cs="宋体"/>
          <w:kern w:val="2"/>
          <w:sz w:val="32"/>
          <w:szCs w:val="32"/>
          <w:lang w:val="en" w:eastAsia="zh-CN" w:bidi="ar-SA"/>
        </w:rPr>
        <w:t>％，同比</w:t>
      </w:r>
      <w:r>
        <w:rPr>
          <w:rFonts w:hint="eastAsia" w:ascii="宋体" w:hAnsi="宋体" w:cs="宋体"/>
          <w:kern w:val="2"/>
          <w:sz w:val="32"/>
          <w:szCs w:val="32"/>
          <w:lang w:val="en" w:eastAsia="zh-CN" w:bidi="ar-SA"/>
        </w:rPr>
        <w:t>减少</w:t>
      </w:r>
      <w:r>
        <w:rPr>
          <w:rFonts w:hint="eastAsia" w:ascii="宋体" w:hAnsi="宋体" w:cs="宋体"/>
          <w:kern w:val="2"/>
          <w:sz w:val="32"/>
          <w:szCs w:val="32"/>
          <w:lang w:val="en-US" w:eastAsia="zh-CN" w:bidi="ar-SA"/>
        </w:rPr>
        <w:t>1556.76</w:t>
      </w:r>
      <w:r>
        <w:rPr>
          <w:rFonts w:hint="eastAsia" w:ascii="宋体" w:hAnsi="宋体" w:eastAsia="宋体" w:cs="宋体"/>
          <w:kern w:val="2"/>
          <w:sz w:val="32"/>
          <w:szCs w:val="32"/>
          <w:lang w:val="en" w:eastAsia="zh-CN" w:bidi="ar-SA"/>
        </w:rPr>
        <w:t>万元,</w:t>
      </w:r>
      <w:r>
        <w:rPr>
          <w:rFonts w:hint="eastAsia" w:ascii="宋体" w:hAnsi="宋体" w:cs="宋体"/>
          <w:kern w:val="2"/>
          <w:sz w:val="32"/>
          <w:szCs w:val="32"/>
          <w:lang w:val="en" w:eastAsia="zh-CN" w:bidi="ar-SA"/>
        </w:rPr>
        <w:t>下降</w:t>
      </w:r>
      <w:r>
        <w:rPr>
          <w:rFonts w:hint="eastAsia" w:ascii="宋体" w:hAnsi="宋体" w:cs="宋体"/>
          <w:kern w:val="2"/>
          <w:sz w:val="32"/>
          <w:szCs w:val="32"/>
          <w:lang w:val="en-US" w:eastAsia="zh-CN" w:bidi="ar-SA"/>
        </w:rPr>
        <w:t>57.66</w:t>
      </w:r>
      <w:r>
        <w:rPr>
          <w:rFonts w:hint="eastAsia" w:ascii="宋体" w:hAnsi="宋体" w:eastAsia="宋体" w:cs="宋体"/>
          <w:kern w:val="2"/>
          <w:sz w:val="32"/>
          <w:szCs w:val="32"/>
          <w:lang w:val="en" w:eastAsia="zh-CN" w:bidi="ar-SA"/>
        </w:rPr>
        <w:t>%。</w:t>
      </w:r>
      <w:r>
        <w:rPr>
          <w:rFonts w:hint="eastAsia" w:ascii="宋体" w:hAnsi="宋体" w:cs="宋体"/>
          <w:kern w:val="2"/>
          <w:sz w:val="32"/>
          <w:szCs w:val="32"/>
          <w:lang w:val="en" w:eastAsia="zh-CN" w:bidi="ar-SA"/>
        </w:rPr>
        <w:t>下降</w:t>
      </w:r>
      <w:r>
        <w:rPr>
          <w:rFonts w:hint="eastAsia" w:ascii="宋体" w:hAnsi="宋体" w:eastAsia="宋体" w:cs="宋体"/>
          <w:kern w:val="2"/>
          <w:sz w:val="32"/>
          <w:szCs w:val="32"/>
          <w:lang w:val="en" w:eastAsia="zh-CN" w:bidi="ar-SA"/>
        </w:rPr>
        <w:t>的原因是项目经费</w:t>
      </w:r>
      <w:r>
        <w:rPr>
          <w:rFonts w:hint="eastAsia" w:ascii="宋体" w:hAnsi="宋体" w:cs="宋体"/>
          <w:kern w:val="2"/>
          <w:sz w:val="32"/>
          <w:szCs w:val="32"/>
          <w:lang w:val="en" w:eastAsia="zh-CN" w:bidi="ar-SA"/>
        </w:rPr>
        <w:t>减少</w:t>
      </w:r>
      <w:r>
        <w:rPr>
          <w:rFonts w:hint="eastAsia" w:ascii="宋体" w:hAnsi="宋体" w:eastAsia="宋体" w:cs="宋体"/>
          <w:kern w:val="2"/>
          <w:sz w:val="32"/>
          <w:szCs w:val="32"/>
          <w:lang w:val="en" w:eastAsia="zh-CN" w:bidi="ar-SA"/>
        </w:rPr>
        <w:t>。</w:t>
      </w:r>
    </w:p>
    <w:p w14:paraId="08A7D437">
      <w:pPr>
        <w:spacing w:line="560" w:lineRule="exact"/>
        <w:ind w:firstLine="640" w:firstLineChars="200"/>
        <w:rPr>
          <w:rFonts w:hint="eastAsia" w:ascii="宋体" w:hAnsi="宋体" w:eastAsia="宋体" w:cs="宋体"/>
          <w:kern w:val="2"/>
          <w:sz w:val="32"/>
          <w:szCs w:val="32"/>
          <w:lang w:val="en" w:eastAsia="zh-CN" w:bidi="ar-SA"/>
        </w:rPr>
      </w:pPr>
      <w:r>
        <w:rPr>
          <w:rFonts w:hint="eastAsia" w:ascii="宋体" w:hAnsi="宋体" w:eastAsia="宋体" w:cs="宋体"/>
          <w:kern w:val="2"/>
          <w:sz w:val="32"/>
          <w:szCs w:val="32"/>
          <w:lang w:val="en" w:eastAsia="zh-CN" w:bidi="ar-SA"/>
        </w:rPr>
        <w:t>社会保障和就业类科目支出</w:t>
      </w:r>
      <w:r>
        <w:rPr>
          <w:rFonts w:hint="eastAsia" w:ascii="宋体" w:hAnsi="宋体" w:cs="宋体"/>
          <w:kern w:val="2"/>
          <w:sz w:val="32"/>
          <w:szCs w:val="32"/>
          <w:lang w:val="en-US" w:eastAsia="zh-CN" w:bidi="ar-SA"/>
        </w:rPr>
        <w:t>132.39</w:t>
      </w:r>
      <w:r>
        <w:rPr>
          <w:rFonts w:hint="eastAsia" w:ascii="宋体" w:hAnsi="宋体" w:eastAsia="宋体" w:cs="宋体"/>
          <w:kern w:val="2"/>
          <w:sz w:val="32"/>
          <w:szCs w:val="32"/>
          <w:lang w:val="en" w:eastAsia="zh-CN" w:bidi="ar-SA"/>
        </w:rPr>
        <w:t>万元，占支出总预算2.26％，增加</w:t>
      </w:r>
      <w:r>
        <w:rPr>
          <w:rFonts w:hint="eastAsia" w:ascii="宋体" w:hAnsi="宋体" w:cs="宋体"/>
          <w:kern w:val="2"/>
          <w:sz w:val="32"/>
          <w:szCs w:val="32"/>
          <w:lang w:val="en-US" w:eastAsia="zh-CN" w:bidi="ar-SA"/>
        </w:rPr>
        <w:t>68.84</w:t>
      </w:r>
      <w:r>
        <w:rPr>
          <w:rFonts w:hint="eastAsia" w:ascii="宋体" w:hAnsi="宋体" w:eastAsia="宋体" w:cs="宋体"/>
          <w:kern w:val="2"/>
          <w:sz w:val="32"/>
          <w:szCs w:val="32"/>
          <w:lang w:val="en" w:eastAsia="zh-CN" w:bidi="ar-SA"/>
        </w:rPr>
        <w:t>万元,增长</w:t>
      </w:r>
      <w:r>
        <w:rPr>
          <w:rFonts w:hint="eastAsia" w:ascii="宋体" w:hAnsi="宋体" w:cs="宋体"/>
          <w:kern w:val="2"/>
          <w:sz w:val="32"/>
          <w:szCs w:val="32"/>
          <w:lang w:val="en-US" w:eastAsia="zh-CN" w:bidi="ar-SA"/>
        </w:rPr>
        <w:t>108.32</w:t>
      </w:r>
      <w:r>
        <w:rPr>
          <w:rFonts w:hint="eastAsia" w:ascii="宋体" w:hAnsi="宋体" w:eastAsia="宋体" w:cs="宋体"/>
          <w:kern w:val="2"/>
          <w:sz w:val="32"/>
          <w:szCs w:val="32"/>
          <w:lang w:val="en" w:eastAsia="zh-CN" w:bidi="ar-SA"/>
        </w:rPr>
        <w:t>%。增长的原因是人员基本工资基数增加。</w:t>
      </w:r>
    </w:p>
    <w:p w14:paraId="4984D8F6">
      <w:pPr>
        <w:spacing w:line="560" w:lineRule="exact"/>
        <w:ind w:firstLine="640" w:firstLineChars="200"/>
        <w:rPr>
          <w:rFonts w:hint="eastAsia" w:ascii="宋体" w:hAnsi="宋体" w:eastAsia="宋体" w:cs="宋体"/>
          <w:kern w:val="2"/>
          <w:sz w:val="32"/>
          <w:szCs w:val="32"/>
          <w:lang w:val="en" w:eastAsia="zh-CN" w:bidi="ar-SA"/>
        </w:rPr>
      </w:pPr>
      <w:r>
        <w:rPr>
          <w:rFonts w:hint="eastAsia" w:ascii="宋体" w:hAnsi="宋体" w:eastAsia="宋体" w:cs="宋体"/>
          <w:kern w:val="2"/>
          <w:sz w:val="32"/>
          <w:szCs w:val="32"/>
          <w:lang w:val="en" w:eastAsia="zh-CN" w:bidi="ar-SA"/>
        </w:rPr>
        <w:t>医疗卫生与计划生育类科目支出</w:t>
      </w:r>
      <w:r>
        <w:rPr>
          <w:rFonts w:hint="eastAsia" w:ascii="宋体" w:hAnsi="宋体" w:cs="宋体"/>
          <w:kern w:val="2"/>
          <w:sz w:val="32"/>
          <w:szCs w:val="32"/>
          <w:lang w:val="en-US" w:eastAsia="zh-CN" w:bidi="ar-SA"/>
        </w:rPr>
        <w:t>25.55</w:t>
      </w:r>
      <w:r>
        <w:rPr>
          <w:rFonts w:hint="eastAsia" w:ascii="宋体" w:hAnsi="宋体" w:eastAsia="宋体" w:cs="宋体"/>
          <w:kern w:val="2"/>
          <w:sz w:val="32"/>
          <w:szCs w:val="32"/>
          <w:lang w:val="en" w:eastAsia="zh-CN" w:bidi="ar-SA"/>
        </w:rPr>
        <w:t>万元，占支出总预算</w:t>
      </w:r>
      <w:r>
        <w:rPr>
          <w:rFonts w:hint="eastAsia" w:ascii="宋体" w:hAnsi="宋体" w:cs="宋体"/>
          <w:kern w:val="2"/>
          <w:sz w:val="32"/>
          <w:szCs w:val="32"/>
          <w:lang w:val="en-US" w:eastAsia="zh-CN" w:bidi="ar-SA"/>
        </w:rPr>
        <w:t>2.11</w:t>
      </w:r>
      <w:r>
        <w:rPr>
          <w:rFonts w:hint="eastAsia" w:ascii="宋体" w:hAnsi="宋体" w:eastAsia="宋体" w:cs="宋体"/>
          <w:kern w:val="2"/>
          <w:sz w:val="32"/>
          <w:szCs w:val="32"/>
          <w:lang w:val="en" w:eastAsia="zh-CN" w:bidi="ar-SA"/>
        </w:rPr>
        <w:t>％，</w:t>
      </w:r>
      <w:r>
        <w:rPr>
          <w:rFonts w:hint="eastAsia" w:ascii="宋体" w:hAnsi="宋体" w:eastAsia="宋体" w:cs="宋体"/>
          <w:kern w:val="2"/>
          <w:sz w:val="32"/>
          <w:szCs w:val="32"/>
          <w:lang w:val="en" w:eastAsia="zh-CN" w:bidi="ar-SA"/>
        </w:rPr>
        <w:t>增加</w:t>
      </w:r>
      <w:r>
        <w:rPr>
          <w:rFonts w:hint="eastAsia" w:ascii="宋体" w:hAnsi="宋体" w:cs="宋体"/>
          <w:kern w:val="2"/>
          <w:sz w:val="32"/>
          <w:szCs w:val="32"/>
          <w:lang w:val="en-US" w:eastAsia="zh-CN" w:bidi="ar-SA"/>
        </w:rPr>
        <w:t>10.06</w:t>
      </w:r>
      <w:r>
        <w:rPr>
          <w:rFonts w:hint="eastAsia" w:ascii="宋体" w:hAnsi="宋体" w:eastAsia="宋体" w:cs="宋体"/>
          <w:kern w:val="2"/>
          <w:sz w:val="32"/>
          <w:szCs w:val="32"/>
          <w:lang w:val="en" w:eastAsia="zh-CN" w:bidi="ar-SA"/>
        </w:rPr>
        <w:t>万元,增长</w:t>
      </w:r>
      <w:r>
        <w:rPr>
          <w:rFonts w:hint="eastAsia" w:ascii="宋体" w:hAnsi="宋体" w:cs="宋体"/>
          <w:kern w:val="2"/>
          <w:sz w:val="32"/>
          <w:szCs w:val="32"/>
          <w:lang w:val="en-US" w:eastAsia="zh-CN" w:bidi="ar-SA"/>
        </w:rPr>
        <w:t>64.94</w:t>
      </w:r>
      <w:r>
        <w:rPr>
          <w:rFonts w:hint="eastAsia" w:ascii="宋体" w:hAnsi="宋体" w:eastAsia="宋体" w:cs="宋体"/>
          <w:kern w:val="2"/>
          <w:sz w:val="32"/>
          <w:szCs w:val="32"/>
          <w:lang w:val="en" w:eastAsia="zh-CN" w:bidi="ar-SA"/>
        </w:rPr>
        <w:t>%</w:t>
      </w:r>
      <w:r>
        <w:rPr>
          <w:rFonts w:hint="eastAsia" w:ascii="宋体" w:hAnsi="宋体" w:eastAsia="宋体" w:cs="宋体"/>
          <w:kern w:val="2"/>
          <w:sz w:val="32"/>
          <w:szCs w:val="32"/>
          <w:lang w:val="en" w:eastAsia="zh-CN" w:bidi="ar-SA"/>
        </w:rPr>
        <w:t>。</w:t>
      </w:r>
      <w:r>
        <w:rPr>
          <w:rFonts w:hint="eastAsia" w:ascii="宋体" w:hAnsi="宋体" w:cs="宋体"/>
          <w:kern w:val="2"/>
          <w:sz w:val="32"/>
          <w:szCs w:val="32"/>
          <w:lang w:val="en" w:eastAsia="zh-CN" w:bidi="ar-SA"/>
        </w:rPr>
        <w:t>增长</w:t>
      </w:r>
      <w:r>
        <w:rPr>
          <w:rFonts w:hint="eastAsia" w:ascii="宋体" w:hAnsi="宋体" w:eastAsia="宋体" w:cs="宋体"/>
          <w:kern w:val="2"/>
          <w:sz w:val="32"/>
          <w:szCs w:val="32"/>
          <w:lang w:val="en" w:eastAsia="zh-CN" w:bidi="ar-SA"/>
        </w:rPr>
        <w:t>的原因是人员基本工资基数</w:t>
      </w:r>
      <w:r>
        <w:rPr>
          <w:rFonts w:hint="eastAsia" w:ascii="宋体" w:hAnsi="宋体" w:cs="宋体"/>
          <w:kern w:val="2"/>
          <w:sz w:val="32"/>
          <w:szCs w:val="32"/>
          <w:lang w:val="en" w:eastAsia="zh-CN" w:bidi="ar-SA"/>
        </w:rPr>
        <w:t>增加</w:t>
      </w:r>
      <w:r>
        <w:rPr>
          <w:rFonts w:hint="eastAsia" w:ascii="宋体" w:hAnsi="宋体" w:eastAsia="宋体" w:cs="宋体"/>
          <w:kern w:val="2"/>
          <w:sz w:val="32"/>
          <w:szCs w:val="32"/>
          <w:lang w:val="en" w:eastAsia="zh-CN" w:bidi="ar-SA"/>
        </w:rPr>
        <w:t>。</w:t>
      </w:r>
    </w:p>
    <w:p w14:paraId="0C82DDD5">
      <w:pPr>
        <w:spacing w:line="560" w:lineRule="exact"/>
        <w:ind w:firstLine="640" w:firstLineChars="200"/>
        <w:rPr>
          <w:rFonts w:hint="eastAsia" w:ascii="宋体" w:hAnsi="宋体" w:eastAsia="宋体" w:cs="宋体"/>
          <w:kern w:val="2"/>
          <w:sz w:val="32"/>
          <w:szCs w:val="32"/>
          <w:lang w:val="en" w:eastAsia="zh-CN" w:bidi="ar-SA"/>
        </w:rPr>
      </w:pPr>
      <w:r>
        <w:rPr>
          <w:rFonts w:hint="eastAsia" w:ascii="宋体" w:hAnsi="宋体" w:eastAsia="宋体" w:cs="宋体"/>
          <w:kern w:val="2"/>
          <w:sz w:val="32"/>
          <w:szCs w:val="32"/>
          <w:lang w:val="en" w:eastAsia="zh-CN" w:bidi="ar-SA"/>
        </w:rPr>
        <w:t>住房保障类科目支出</w:t>
      </w:r>
      <w:r>
        <w:rPr>
          <w:rFonts w:hint="eastAsia" w:ascii="宋体" w:hAnsi="宋体" w:cs="宋体"/>
          <w:kern w:val="2"/>
          <w:sz w:val="32"/>
          <w:szCs w:val="32"/>
          <w:lang w:val="en-US" w:eastAsia="zh-CN" w:bidi="ar-SA"/>
        </w:rPr>
        <w:t>41.43</w:t>
      </w:r>
      <w:r>
        <w:rPr>
          <w:rFonts w:hint="eastAsia" w:ascii="宋体" w:hAnsi="宋体" w:eastAsia="宋体" w:cs="宋体"/>
          <w:kern w:val="2"/>
          <w:sz w:val="32"/>
          <w:szCs w:val="32"/>
          <w:lang w:val="en" w:eastAsia="zh-CN" w:bidi="ar-SA"/>
        </w:rPr>
        <w:t>万元，占支出总预算</w:t>
      </w:r>
      <w:r>
        <w:rPr>
          <w:rFonts w:hint="eastAsia" w:ascii="宋体" w:hAnsi="宋体" w:cs="宋体"/>
          <w:kern w:val="2"/>
          <w:sz w:val="32"/>
          <w:szCs w:val="32"/>
          <w:lang w:val="en-US" w:eastAsia="zh-CN" w:bidi="ar-SA"/>
        </w:rPr>
        <w:t>3.42</w:t>
      </w:r>
      <w:r>
        <w:rPr>
          <w:rFonts w:hint="eastAsia" w:ascii="宋体" w:hAnsi="宋体" w:eastAsia="宋体" w:cs="宋体"/>
          <w:kern w:val="2"/>
          <w:sz w:val="32"/>
          <w:szCs w:val="32"/>
          <w:lang w:val="en" w:eastAsia="zh-CN" w:bidi="ar-SA"/>
        </w:rPr>
        <w:t>％，</w:t>
      </w:r>
      <w:r>
        <w:rPr>
          <w:rFonts w:hint="eastAsia" w:ascii="宋体" w:hAnsi="宋体" w:eastAsia="宋体" w:cs="宋体"/>
          <w:kern w:val="2"/>
          <w:sz w:val="32"/>
          <w:szCs w:val="32"/>
          <w:lang w:val="en" w:eastAsia="zh-CN" w:bidi="ar-SA"/>
        </w:rPr>
        <w:t>增加</w:t>
      </w:r>
      <w:r>
        <w:rPr>
          <w:rFonts w:hint="eastAsia" w:ascii="宋体" w:hAnsi="宋体" w:cs="宋体"/>
          <w:kern w:val="2"/>
          <w:sz w:val="32"/>
          <w:szCs w:val="32"/>
          <w:lang w:val="en-US" w:eastAsia="zh-CN" w:bidi="ar-SA"/>
        </w:rPr>
        <w:t>16.32</w:t>
      </w:r>
      <w:r>
        <w:rPr>
          <w:rFonts w:hint="eastAsia" w:ascii="宋体" w:hAnsi="宋体" w:eastAsia="宋体" w:cs="宋体"/>
          <w:kern w:val="2"/>
          <w:sz w:val="32"/>
          <w:szCs w:val="32"/>
          <w:lang w:val="en" w:eastAsia="zh-CN" w:bidi="ar-SA"/>
        </w:rPr>
        <w:t>万元,增长</w:t>
      </w:r>
      <w:r>
        <w:rPr>
          <w:rFonts w:hint="eastAsia" w:ascii="宋体" w:hAnsi="宋体" w:cs="宋体"/>
          <w:kern w:val="2"/>
          <w:sz w:val="32"/>
          <w:szCs w:val="32"/>
          <w:lang w:val="en-US" w:eastAsia="zh-CN" w:bidi="ar-SA"/>
        </w:rPr>
        <w:t>64.99</w:t>
      </w:r>
      <w:r>
        <w:rPr>
          <w:rFonts w:hint="eastAsia" w:ascii="宋体" w:hAnsi="宋体" w:eastAsia="宋体" w:cs="宋体"/>
          <w:kern w:val="2"/>
          <w:sz w:val="32"/>
          <w:szCs w:val="32"/>
          <w:lang w:val="en" w:eastAsia="zh-CN" w:bidi="ar-SA"/>
        </w:rPr>
        <w:t>%。</w:t>
      </w:r>
      <w:r>
        <w:rPr>
          <w:rFonts w:hint="eastAsia" w:ascii="宋体" w:hAnsi="宋体" w:cs="宋体"/>
          <w:kern w:val="2"/>
          <w:sz w:val="32"/>
          <w:szCs w:val="32"/>
          <w:lang w:val="en" w:eastAsia="zh-CN" w:bidi="ar-SA"/>
        </w:rPr>
        <w:t>增长</w:t>
      </w:r>
      <w:r>
        <w:rPr>
          <w:rFonts w:hint="eastAsia" w:ascii="宋体" w:hAnsi="宋体" w:eastAsia="宋体" w:cs="宋体"/>
          <w:kern w:val="2"/>
          <w:sz w:val="32"/>
          <w:szCs w:val="32"/>
          <w:lang w:val="en" w:eastAsia="zh-CN" w:bidi="ar-SA"/>
        </w:rPr>
        <w:t>的原因是人员基本工资基数</w:t>
      </w:r>
      <w:r>
        <w:rPr>
          <w:rFonts w:hint="eastAsia" w:ascii="宋体" w:hAnsi="宋体" w:cs="宋体"/>
          <w:kern w:val="2"/>
          <w:sz w:val="32"/>
          <w:szCs w:val="32"/>
          <w:lang w:val="en" w:eastAsia="zh-CN" w:bidi="ar-SA"/>
        </w:rPr>
        <w:t>增加</w:t>
      </w:r>
      <w:r>
        <w:rPr>
          <w:rFonts w:hint="eastAsia" w:ascii="宋体" w:hAnsi="宋体" w:eastAsia="宋体" w:cs="宋体"/>
          <w:kern w:val="2"/>
          <w:sz w:val="32"/>
          <w:szCs w:val="32"/>
          <w:lang w:val="en" w:eastAsia="zh-CN" w:bidi="ar-SA"/>
        </w:rPr>
        <w:t>。</w:t>
      </w:r>
    </w:p>
    <w:p w14:paraId="4A09EC23">
      <w:pPr>
        <w:spacing w:line="560" w:lineRule="exact"/>
        <w:ind w:firstLine="640" w:firstLineChars="20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 w:eastAsia="zh-CN" w:bidi="ar-SA"/>
        </w:rPr>
        <w:t>②按支出结构分类划分，分为基本支出预算和项目支出预算。</w:t>
      </w:r>
    </w:p>
    <w:p w14:paraId="580DB206">
      <w:pPr>
        <w:keepNext w:val="0"/>
        <w:keepLines w:val="0"/>
        <w:widowControl/>
        <w:suppressLineNumbers w:val="0"/>
        <w:ind w:firstLine="640" w:firstLineChars="200"/>
        <w:jc w:val="left"/>
        <w:rPr>
          <w:sz w:val="32"/>
          <w:szCs w:val="32"/>
        </w:rPr>
      </w:pPr>
      <w:r>
        <w:rPr>
          <w:rFonts w:hint="eastAsia" w:ascii="宋体" w:hAnsi="宋体" w:eastAsia="宋体" w:cs="宋体"/>
          <w:color w:val="000000"/>
          <w:kern w:val="0"/>
          <w:sz w:val="32"/>
          <w:szCs w:val="32"/>
          <w:lang w:val="en-US" w:eastAsia="zh-CN" w:bidi="ar"/>
        </w:rPr>
        <w:t>基本支出预算</w:t>
      </w:r>
      <w:r>
        <w:rPr>
          <w:rFonts w:hint="eastAsia" w:ascii="宋体" w:hAnsi="宋体" w:cs="宋体"/>
          <w:color w:val="000000"/>
          <w:kern w:val="0"/>
          <w:sz w:val="32"/>
          <w:szCs w:val="32"/>
          <w:lang w:val="en-US" w:eastAsia="zh-CN" w:bidi="ar"/>
        </w:rPr>
        <w:t>1142.96</w:t>
      </w:r>
      <w:r>
        <w:rPr>
          <w:rFonts w:hint="eastAsia" w:ascii="宋体" w:hAnsi="宋体" w:eastAsia="宋体" w:cs="宋体"/>
          <w:color w:val="000000"/>
          <w:kern w:val="0"/>
          <w:sz w:val="32"/>
          <w:szCs w:val="32"/>
          <w:lang w:val="en-US" w:eastAsia="zh-CN" w:bidi="ar"/>
        </w:rPr>
        <w:t>万元,同比</w:t>
      </w:r>
      <w:r>
        <w:rPr>
          <w:rFonts w:hint="eastAsia" w:ascii="宋体" w:hAnsi="宋体" w:cs="宋体"/>
          <w:color w:val="000000"/>
          <w:kern w:val="0"/>
          <w:sz w:val="32"/>
          <w:szCs w:val="32"/>
          <w:lang w:val="en-US" w:eastAsia="zh-CN" w:bidi="ar"/>
        </w:rPr>
        <w:t>增长208.5</w:t>
      </w:r>
      <w:r>
        <w:rPr>
          <w:rFonts w:hint="eastAsia" w:ascii="宋体" w:hAnsi="宋体" w:eastAsia="宋体" w:cs="宋体"/>
          <w:color w:val="000000"/>
          <w:kern w:val="0"/>
          <w:sz w:val="32"/>
          <w:szCs w:val="32"/>
          <w:lang w:val="en-US" w:eastAsia="zh-CN" w:bidi="ar"/>
        </w:rPr>
        <w:t>万元,</w:t>
      </w:r>
      <w:r>
        <w:rPr>
          <w:rFonts w:hint="eastAsia" w:ascii="宋体" w:hAnsi="宋体" w:cs="宋体"/>
          <w:color w:val="000000"/>
          <w:kern w:val="0"/>
          <w:sz w:val="32"/>
          <w:szCs w:val="32"/>
          <w:lang w:val="en-US" w:eastAsia="zh-CN" w:bidi="ar"/>
        </w:rPr>
        <w:t>增加22.31</w:t>
      </w:r>
      <w:r>
        <w:rPr>
          <w:rFonts w:hint="eastAsia" w:ascii="宋体" w:hAnsi="宋体" w:eastAsia="宋体" w:cs="宋体"/>
          <w:color w:val="000000"/>
          <w:kern w:val="0"/>
          <w:sz w:val="32"/>
          <w:szCs w:val="32"/>
          <w:lang w:val="en-US" w:eastAsia="zh-CN" w:bidi="ar"/>
        </w:rPr>
        <w:t>%。其中：人员经费预算人员经费预算</w:t>
      </w:r>
      <w:r>
        <w:rPr>
          <w:rFonts w:hint="eastAsia" w:ascii="宋体" w:hAnsi="宋体" w:cs="宋体"/>
          <w:color w:val="000000"/>
          <w:kern w:val="0"/>
          <w:sz w:val="32"/>
          <w:szCs w:val="32"/>
          <w:lang w:val="en-US" w:eastAsia="zh-CN" w:bidi="ar"/>
        </w:rPr>
        <w:t>1142.96</w:t>
      </w:r>
      <w:r>
        <w:rPr>
          <w:rFonts w:hint="eastAsia" w:ascii="宋体" w:hAnsi="宋体" w:eastAsia="宋体" w:cs="宋体"/>
          <w:color w:val="000000"/>
          <w:kern w:val="0"/>
          <w:sz w:val="32"/>
          <w:szCs w:val="32"/>
          <w:lang w:val="en-US" w:eastAsia="zh-CN" w:bidi="ar"/>
        </w:rPr>
        <w:t>万元,占基本支出预算100%,</w:t>
      </w:r>
      <w:r>
        <w:rPr>
          <w:rFonts w:hint="eastAsia" w:ascii="宋体" w:hAnsi="宋体" w:eastAsia="宋体" w:cs="宋体"/>
          <w:color w:val="000000"/>
          <w:kern w:val="0"/>
          <w:sz w:val="32"/>
          <w:szCs w:val="32"/>
          <w:lang w:val="en-US" w:eastAsia="zh-CN" w:bidi="ar"/>
        </w:rPr>
        <w:t>同比</w:t>
      </w:r>
      <w:r>
        <w:rPr>
          <w:rFonts w:hint="eastAsia" w:ascii="宋体" w:hAnsi="宋体" w:cs="宋体"/>
          <w:color w:val="000000"/>
          <w:kern w:val="0"/>
          <w:sz w:val="32"/>
          <w:szCs w:val="32"/>
          <w:lang w:val="en-US" w:eastAsia="zh-CN" w:bidi="ar"/>
        </w:rPr>
        <w:t>增长208.5</w:t>
      </w:r>
      <w:r>
        <w:rPr>
          <w:rFonts w:hint="eastAsia" w:ascii="宋体" w:hAnsi="宋体" w:eastAsia="宋体" w:cs="宋体"/>
          <w:color w:val="000000"/>
          <w:kern w:val="0"/>
          <w:sz w:val="32"/>
          <w:szCs w:val="32"/>
          <w:lang w:val="en-US" w:eastAsia="zh-CN" w:bidi="ar"/>
        </w:rPr>
        <w:t>万元,</w:t>
      </w:r>
      <w:r>
        <w:rPr>
          <w:rFonts w:hint="eastAsia" w:ascii="宋体" w:hAnsi="宋体" w:cs="宋体"/>
          <w:color w:val="000000"/>
          <w:kern w:val="0"/>
          <w:sz w:val="32"/>
          <w:szCs w:val="32"/>
          <w:lang w:val="en-US" w:eastAsia="zh-CN" w:bidi="ar"/>
        </w:rPr>
        <w:t>增加22.31</w:t>
      </w:r>
      <w:r>
        <w:rPr>
          <w:rFonts w:hint="eastAsia" w:ascii="宋体" w:hAnsi="宋体" w:eastAsia="宋体" w:cs="宋体"/>
          <w:color w:val="000000"/>
          <w:kern w:val="0"/>
          <w:sz w:val="32"/>
          <w:szCs w:val="32"/>
          <w:lang w:val="en-US" w:eastAsia="zh-CN" w:bidi="ar"/>
        </w:rPr>
        <w:t>%</w:t>
      </w:r>
      <w:r>
        <w:rPr>
          <w:rFonts w:hint="eastAsia" w:ascii="宋体" w:hAnsi="宋体" w:eastAsia="宋体" w:cs="宋体"/>
          <w:color w:val="000000"/>
          <w:kern w:val="0"/>
          <w:sz w:val="32"/>
          <w:szCs w:val="32"/>
          <w:lang w:val="en-US" w:eastAsia="zh-CN" w:bidi="ar"/>
        </w:rPr>
        <w:t>。其中:工资福利支出预算</w:t>
      </w:r>
      <w:r>
        <w:rPr>
          <w:rFonts w:hint="eastAsia" w:ascii="宋体" w:hAnsi="宋体" w:cs="宋体"/>
          <w:color w:val="000000"/>
          <w:kern w:val="0"/>
          <w:sz w:val="32"/>
          <w:szCs w:val="32"/>
          <w:lang w:val="en-US" w:eastAsia="zh-CN" w:bidi="ar"/>
        </w:rPr>
        <w:t>1049.81</w:t>
      </w:r>
      <w:r>
        <w:rPr>
          <w:rFonts w:hint="eastAsia" w:ascii="宋体" w:hAnsi="宋体" w:eastAsia="宋体" w:cs="宋体"/>
          <w:color w:val="000000"/>
          <w:kern w:val="0"/>
          <w:sz w:val="32"/>
          <w:szCs w:val="32"/>
          <w:lang w:val="en-US" w:eastAsia="zh-CN" w:bidi="ar"/>
        </w:rPr>
        <w:t>万元,占基本支出预算</w:t>
      </w:r>
      <w:r>
        <w:rPr>
          <w:rFonts w:hint="eastAsia" w:ascii="宋体" w:hAnsi="宋体" w:cs="宋体"/>
          <w:color w:val="000000"/>
          <w:kern w:val="0"/>
          <w:sz w:val="32"/>
          <w:szCs w:val="32"/>
          <w:lang w:val="en-US" w:eastAsia="zh-CN" w:bidi="ar"/>
        </w:rPr>
        <w:t>86.71</w:t>
      </w:r>
      <w:r>
        <w:rPr>
          <w:rFonts w:hint="eastAsia" w:ascii="宋体" w:hAnsi="宋体" w:eastAsia="宋体" w:cs="宋体"/>
          <w:color w:val="000000"/>
          <w:kern w:val="0"/>
          <w:sz w:val="32"/>
          <w:szCs w:val="32"/>
          <w:lang w:val="en-US" w:eastAsia="zh-CN" w:bidi="ar"/>
        </w:rPr>
        <w:t>%,同比</w:t>
      </w:r>
      <w:r>
        <w:rPr>
          <w:rFonts w:hint="eastAsia" w:ascii="宋体" w:hAnsi="宋体" w:cs="宋体"/>
          <w:color w:val="000000"/>
          <w:kern w:val="0"/>
          <w:sz w:val="32"/>
          <w:szCs w:val="32"/>
          <w:lang w:val="en-US" w:eastAsia="zh-CN" w:bidi="ar"/>
        </w:rPr>
        <w:t>增加198.39</w:t>
      </w:r>
      <w:r>
        <w:rPr>
          <w:rFonts w:hint="eastAsia" w:ascii="宋体" w:hAnsi="宋体" w:eastAsia="宋体" w:cs="宋体"/>
          <w:color w:val="000000"/>
          <w:kern w:val="0"/>
          <w:sz w:val="32"/>
          <w:szCs w:val="32"/>
          <w:lang w:val="en-US" w:eastAsia="zh-CN" w:bidi="ar"/>
        </w:rPr>
        <w:t>万元,</w:t>
      </w:r>
      <w:r>
        <w:rPr>
          <w:rFonts w:hint="eastAsia" w:ascii="宋体" w:hAnsi="宋体" w:cs="宋体"/>
          <w:color w:val="000000"/>
          <w:kern w:val="0"/>
          <w:sz w:val="32"/>
          <w:szCs w:val="32"/>
          <w:lang w:val="en-US" w:eastAsia="zh-CN" w:bidi="ar"/>
        </w:rPr>
        <w:t>增长23.3</w:t>
      </w:r>
      <w:r>
        <w:rPr>
          <w:rFonts w:hint="eastAsia" w:ascii="宋体" w:hAnsi="宋体" w:eastAsia="宋体" w:cs="宋体"/>
          <w:color w:val="000000"/>
          <w:kern w:val="0"/>
          <w:sz w:val="32"/>
          <w:szCs w:val="32"/>
          <w:lang w:val="en-US" w:eastAsia="zh-CN" w:bidi="ar"/>
        </w:rPr>
        <w:t>%;对个人和家庭的补助预算</w:t>
      </w:r>
      <w:r>
        <w:rPr>
          <w:rFonts w:hint="eastAsia" w:ascii="宋体" w:hAnsi="宋体" w:cs="宋体"/>
          <w:color w:val="000000"/>
          <w:kern w:val="0"/>
          <w:sz w:val="32"/>
          <w:szCs w:val="32"/>
          <w:lang w:val="en-US" w:eastAsia="zh-CN" w:bidi="ar"/>
        </w:rPr>
        <w:t>85.62</w:t>
      </w:r>
      <w:r>
        <w:rPr>
          <w:rFonts w:hint="eastAsia" w:ascii="宋体" w:hAnsi="宋体" w:eastAsia="宋体" w:cs="宋体"/>
          <w:color w:val="000000"/>
          <w:kern w:val="0"/>
          <w:sz w:val="32"/>
          <w:szCs w:val="32"/>
          <w:lang w:val="en-US" w:eastAsia="zh-CN" w:bidi="ar"/>
        </w:rPr>
        <w:t>万元,占基本支出预算</w:t>
      </w:r>
      <w:r>
        <w:rPr>
          <w:rFonts w:hint="eastAsia" w:ascii="宋体" w:hAnsi="宋体" w:cs="宋体"/>
          <w:color w:val="000000"/>
          <w:kern w:val="0"/>
          <w:sz w:val="32"/>
          <w:szCs w:val="32"/>
          <w:lang w:val="en-US" w:eastAsia="zh-CN" w:bidi="ar"/>
        </w:rPr>
        <w:t>12.67</w:t>
      </w:r>
      <w:r>
        <w:rPr>
          <w:rFonts w:hint="eastAsia" w:ascii="宋体" w:hAnsi="宋体" w:eastAsia="宋体" w:cs="宋体"/>
          <w:color w:val="000000"/>
          <w:kern w:val="0"/>
          <w:sz w:val="32"/>
          <w:szCs w:val="32"/>
          <w:lang w:val="en-US" w:eastAsia="zh-CN" w:bidi="ar"/>
        </w:rPr>
        <w:t>%,同比</w:t>
      </w:r>
      <w:r>
        <w:rPr>
          <w:rFonts w:hint="eastAsia" w:ascii="宋体" w:hAnsi="宋体" w:cs="宋体"/>
          <w:color w:val="000000"/>
          <w:kern w:val="0"/>
          <w:sz w:val="32"/>
          <w:szCs w:val="32"/>
          <w:lang w:val="en-US" w:eastAsia="zh-CN" w:bidi="ar"/>
        </w:rPr>
        <w:t>增加10.08</w:t>
      </w:r>
      <w:r>
        <w:rPr>
          <w:rFonts w:hint="eastAsia" w:ascii="宋体" w:hAnsi="宋体" w:eastAsia="宋体" w:cs="宋体"/>
          <w:color w:val="000000"/>
          <w:kern w:val="0"/>
          <w:sz w:val="32"/>
          <w:szCs w:val="32"/>
          <w:lang w:val="en-US" w:eastAsia="zh-CN" w:bidi="ar"/>
        </w:rPr>
        <w:t>万元,</w:t>
      </w:r>
      <w:r>
        <w:rPr>
          <w:rFonts w:hint="eastAsia" w:ascii="宋体" w:hAnsi="宋体" w:cs="宋体"/>
          <w:color w:val="000000"/>
          <w:kern w:val="0"/>
          <w:sz w:val="32"/>
          <w:szCs w:val="32"/>
          <w:lang w:val="en-US" w:eastAsia="zh-CN" w:bidi="ar"/>
        </w:rPr>
        <w:t>增长13.34</w:t>
      </w:r>
      <w:r>
        <w:rPr>
          <w:rFonts w:hint="eastAsia" w:ascii="宋体" w:hAnsi="宋体" w:eastAsia="宋体" w:cs="宋体"/>
          <w:color w:val="000000"/>
          <w:kern w:val="0"/>
          <w:sz w:val="32"/>
          <w:szCs w:val="32"/>
          <w:lang w:val="en-US" w:eastAsia="zh-CN" w:bidi="ar"/>
        </w:rPr>
        <w:t>%；商品和服务支出预算7.5</w:t>
      </w:r>
      <w:r>
        <w:rPr>
          <w:rFonts w:hint="eastAsia" w:ascii="宋体" w:hAnsi="宋体" w:cs="宋体"/>
          <w:color w:val="000000"/>
          <w:kern w:val="0"/>
          <w:sz w:val="32"/>
          <w:szCs w:val="32"/>
          <w:lang w:val="en-US" w:eastAsia="zh-CN" w:bidi="ar"/>
        </w:rPr>
        <w:t>3</w:t>
      </w:r>
      <w:r>
        <w:rPr>
          <w:rFonts w:hint="eastAsia" w:ascii="宋体" w:hAnsi="宋体" w:eastAsia="宋体" w:cs="宋体"/>
          <w:color w:val="000000"/>
          <w:kern w:val="0"/>
          <w:sz w:val="32"/>
          <w:szCs w:val="32"/>
          <w:lang w:val="en-US" w:eastAsia="zh-CN" w:bidi="ar"/>
        </w:rPr>
        <w:t>万元，占基本支出预算0.</w:t>
      </w:r>
      <w:r>
        <w:rPr>
          <w:rFonts w:hint="eastAsia" w:ascii="宋体" w:hAnsi="宋体" w:cs="宋体"/>
          <w:color w:val="000000"/>
          <w:kern w:val="0"/>
          <w:sz w:val="32"/>
          <w:szCs w:val="32"/>
          <w:lang w:val="en-US" w:eastAsia="zh-CN" w:bidi="ar"/>
        </w:rPr>
        <w:t>62</w:t>
      </w:r>
      <w:r>
        <w:rPr>
          <w:rFonts w:hint="eastAsia" w:ascii="宋体" w:hAnsi="宋体" w:eastAsia="宋体" w:cs="宋体"/>
          <w:color w:val="000000"/>
          <w:kern w:val="0"/>
          <w:sz w:val="32"/>
          <w:szCs w:val="32"/>
          <w:lang w:val="en-US" w:eastAsia="zh-CN" w:bidi="ar"/>
        </w:rPr>
        <w:t>%。</w:t>
      </w:r>
    </w:p>
    <w:p w14:paraId="18E82CBB">
      <w:pPr>
        <w:spacing w:line="560" w:lineRule="exact"/>
        <w:ind w:firstLine="640" w:firstLineChars="20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项目支出预算。 </w:t>
      </w:r>
    </w:p>
    <w:p w14:paraId="34CB1528">
      <w:pPr>
        <w:spacing w:line="560" w:lineRule="exact"/>
        <w:ind w:firstLine="640" w:firstLineChars="20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项目支出预算</w:t>
      </w:r>
      <w:r>
        <w:rPr>
          <w:rFonts w:hint="eastAsia" w:ascii="宋体" w:hAnsi="宋体" w:cs="宋体"/>
          <w:kern w:val="2"/>
          <w:sz w:val="32"/>
          <w:szCs w:val="32"/>
          <w:lang w:val="en-US" w:eastAsia="zh-CN" w:bidi="ar-SA"/>
        </w:rPr>
        <w:t>67.72</w:t>
      </w:r>
      <w:r>
        <w:rPr>
          <w:rFonts w:hint="eastAsia" w:ascii="宋体" w:hAnsi="宋体" w:eastAsia="宋体" w:cs="宋体"/>
          <w:kern w:val="2"/>
          <w:sz w:val="32"/>
          <w:szCs w:val="32"/>
          <w:lang w:val="en-US" w:eastAsia="zh-CN" w:bidi="ar-SA"/>
        </w:rPr>
        <w:t>万元，占本年支出预算</w:t>
      </w:r>
      <w:r>
        <w:rPr>
          <w:rFonts w:hint="eastAsia" w:ascii="宋体" w:hAnsi="宋体" w:cs="宋体"/>
          <w:kern w:val="2"/>
          <w:sz w:val="32"/>
          <w:szCs w:val="32"/>
          <w:lang w:val="en-US" w:eastAsia="zh-CN" w:bidi="ar-SA"/>
        </w:rPr>
        <w:t>5.63</w:t>
      </w:r>
      <w:r>
        <w:rPr>
          <w:rFonts w:hint="eastAsia" w:ascii="宋体" w:hAnsi="宋体" w:eastAsia="宋体" w:cs="宋体"/>
          <w:kern w:val="2"/>
          <w:sz w:val="32"/>
          <w:szCs w:val="32"/>
          <w:lang w:val="en-US" w:eastAsia="zh-CN" w:bidi="ar-SA"/>
        </w:rPr>
        <w:t>％，</w:t>
      </w:r>
    </w:p>
    <w:p w14:paraId="4E07A78A">
      <w:pPr>
        <w:spacing w:line="560" w:lineRule="exac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同比</w:t>
      </w:r>
      <w:r>
        <w:rPr>
          <w:rFonts w:hint="eastAsia" w:ascii="宋体" w:hAnsi="宋体" w:cs="宋体"/>
          <w:kern w:val="2"/>
          <w:sz w:val="32"/>
          <w:szCs w:val="32"/>
          <w:lang w:val="en-US" w:eastAsia="zh-CN" w:bidi="ar-SA"/>
        </w:rPr>
        <w:t>减少1801.68</w:t>
      </w:r>
      <w:r>
        <w:rPr>
          <w:rFonts w:hint="eastAsia" w:ascii="宋体" w:hAnsi="宋体" w:eastAsia="宋体" w:cs="宋体"/>
          <w:kern w:val="2"/>
          <w:sz w:val="32"/>
          <w:szCs w:val="32"/>
          <w:lang w:val="en-US" w:eastAsia="zh-CN" w:bidi="ar-SA"/>
        </w:rPr>
        <w:t>万元，</w:t>
      </w:r>
      <w:r>
        <w:rPr>
          <w:rFonts w:hint="eastAsia" w:ascii="宋体" w:hAnsi="宋体" w:cs="宋体"/>
          <w:kern w:val="2"/>
          <w:sz w:val="32"/>
          <w:szCs w:val="32"/>
          <w:lang w:val="en-US" w:eastAsia="zh-CN" w:bidi="ar-SA"/>
        </w:rPr>
        <w:t>下降96.42</w:t>
      </w:r>
      <w:r>
        <w:rPr>
          <w:rFonts w:hint="eastAsia" w:ascii="宋体" w:hAnsi="宋体" w:eastAsia="宋体" w:cs="宋体"/>
          <w:kern w:val="2"/>
          <w:sz w:val="32"/>
          <w:szCs w:val="32"/>
          <w:lang w:val="en-US" w:eastAsia="zh-CN" w:bidi="ar-SA"/>
        </w:rPr>
        <w:t>％，</w:t>
      </w:r>
      <w:r>
        <w:rPr>
          <w:rFonts w:hint="eastAsia" w:ascii="宋体" w:hAnsi="宋体" w:cs="宋体"/>
          <w:kern w:val="2"/>
          <w:sz w:val="32"/>
          <w:szCs w:val="32"/>
          <w:lang w:val="en-US" w:eastAsia="zh-CN" w:bidi="ar-SA"/>
        </w:rPr>
        <w:t>下降</w:t>
      </w:r>
      <w:r>
        <w:rPr>
          <w:rFonts w:hint="eastAsia" w:ascii="宋体" w:hAnsi="宋体" w:eastAsia="宋体" w:cs="宋体"/>
          <w:kern w:val="2"/>
          <w:sz w:val="32"/>
          <w:szCs w:val="32"/>
          <w:lang w:val="en-US" w:eastAsia="zh-CN" w:bidi="ar-SA"/>
        </w:rPr>
        <w:t>主要原因是义务教育薄弱环节能力提升项目经费</w:t>
      </w:r>
      <w:r>
        <w:rPr>
          <w:rFonts w:hint="eastAsia" w:ascii="宋体" w:hAnsi="宋体" w:cs="宋体"/>
          <w:kern w:val="2"/>
          <w:sz w:val="32"/>
          <w:szCs w:val="32"/>
          <w:lang w:val="en-US" w:eastAsia="zh-CN" w:bidi="ar-SA"/>
        </w:rPr>
        <w:t>减少</w:t>
      </w:r>
      <w:r>
        <w:rPr>
          <w:rFonts w:hint="eastAsia" w:ascii="宋体" w:hAnsi="宋体" w:eastAsia="宋体" w:cs="宋体"/>
          <w:kern w:val="2"/>
          <w:sz w:val="32"/>
          <w:szCs w:val="32"/>
          <w:lang w:val="en-US" w:eastAsia="zh-CN" w:bidi="ar-SA"/>
        </w:rPr>
        <w:t>。</w:t>
      </w:r>
    </w:p>
    <w:p w14:paraId="6B0A8D74">
      <w:pPr>
        <w:spacing w:line="560" w:lineRule="exact"/>
        <w:ind w:firstLine="640" w:firstLineChars="200"/>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（2）结转下年支出预算0万元，同比不变。</w:t>
      </w:r>
    </w:p>
    <w:p w14:paraId="5EDABDD3">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四、政府性基金预算支出情况说明</w:t>
      </w:r>
    </w:p>
    <w:p w14:paraId="42027D8F">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宋体" w:cs="宋体"/>
          <w:kern w:val="2"/>
          <w:sz w:val="32"/>
          <w:szCs w:val="32"/>
          <w:lang w:val="en-US" w:eastAsia="zh-CN" w:bidi="ar-SA"/>
        </w:rPr>
      </w:pPr>
      <w:r>
        <w:rPr>
          <w:rFonts w:hint="eastAsia" w:hAnsi="宋体" w:cs="宋体"/>
          <w:kern w:val="2"/>
          <w:sz w:val="32"/>
          <w:szCs w:val="32"/>
          <w:lang w:val="en-US" w:eastAsia="zh-CN" w:bidi="ar-SA"/>
        </w:rPr>
        <w:t>2026</w:t>
      </w:r>
      <w:r>
        <w:rPr>
          <w:rFonts w:hint="eastAsia" w:ascii="宋体" w:hAnsi="宋体" w:eastAsia="宋体" w:cs="宋体"/>
          <w:kern w:val="2"/>
          <w:sz w:val="32"/>
          <w:szCs w:val="32"/>
          <w:lang w:val="en-US" w:eastAsia="zh-CN" w:bidi="ar-SA"/>
        </w:rPr>
        <w:t>年我校无</w:t>
      </w:r>
      <w:r>
        <w:rPr>
          <w:rFonts w:hint="eastAsia" w:hAnsi="宋体" w:cs="宋体"/>
          <w:kern w:val="2"/>
          <w:sz w:val="32"/>
          <w:szCs w:val="32"/>
          <w:lang w:val="en-US" w:eastAsia="zh-CN" w:bidi="ar-SA"/>
        </w:rPr>
        <w:t>政府性基金</w:t>
      </w:r>
      <w:r>
        <w:rPr>
          <w:rFonts w:hint="eastAsia" w:ascii="宋体" w:hAnsi="宋体" w:eastAsia="宋体" w:cs="宋体"/>
          <w:kern w:val="2"/>
          <w:sz w:val="32"/>
          <w:szCs w:val="32"/>
          <w:lang w:val="en-US" w:eastAsia="zh-CN" w:bidi="ar-SA"/>
        </w:rPr>
        <w:t>预算收支</w:t>
      </w:r>
      <w:r>
        <w:rPr>
          <w:rFonts w:hint="eastAsia" w:hAnsi="宋体" w:cs="宋体"/>
          <w:kern w:val="2"/>
          <w:sz w:val="32"/>
          <w:szCs w:val="32"/>
          <w:lang w:val="en-US" w:eastAsia="zh-CN" w:bidi="ar-SA"/>
        </w:rPr>
        <w:t>。</w:t>
      </w:r>
    </w:p>
    <w:p w14:paraId="45766B3F">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五、国有资本经营预算支出情况说明</w:t>
      </w:r>
    </w:p>
    <w:p w14:paraId="04078763">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宋体" w:cs="宋体"/>
          <w:kern w:val="2"/>
          <w:sz w:val="32"/>
          <w:szCs w:val="32"/>
          <w:lang w:val="en-US" w:eastAsia="zh-CN" w:bidi="ar-SA"/>
        </w:rPr>
      </w:pPr>
      <w:r>
        <w:rPr>
          <w:rFonts w:hint="eastAsia" w:hAnsi="宋体" w:cs="宋体"/>
          <w:kern w:val="2"/>
          <w:sz w:val="32"/>
          <w:szCs w:val="32"/>
          <w:lang w:val="en-US" w:eastAsia="zh-CN" w:bidi="ar-SA"/>
        </w:rPr>
        <w:t>2026</w:t>
      </w:r>
      <w:r>
        <w:rPr>
          <w:rFonts w:hint="eastAsia" w:ascii="宋体" w:hAnsi="宋体" w:eastAsia="宋体" w:cs="宋体"/>
          <w:kern w:val="2"/>
          <w:sz w:val="32"/>
          <w:szCs w:val="32"/>
          <w:lang w:val="en-US" w:eastAsia="zh-CN" w:bidi="ar-SA"/>
        </w:rPr>
        <w:t>年我校无国有资本经营预算收支</w:t>
      </w:r>
      <w:r>
        <w:rPr>
          <w:rFonts w:hint="eastAsia" w:hAnsi="宋体" w:cs="宋体"/>
          <w:kern w:val="2"/>
          <w:sz w:val="32"/>
          <w:szCs w:val="32"/>
          <w:lang w:val="en-US" w:eastAsia="zh-CN" w:bidi="ar-SA"/>
        </w:rPr>
        <w:t>。</w:t>
      </w:r>
    </w:p>
    <w:p w14:paraId="285D04AA">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六、一般公共预算“三公”经费支出情况说明</w:t>
      </w:r>
    </w:p>
    <w:p w14:paraId="669C478E">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宋体" w:cs="宋体"/>
          <w:kern w:val="2"/>
          <w:sz w:val="32"/>
          <w:szCs w:val="32"/>
          <w:lang w:val="en-US" w:eastAsia="zh-CN" w:bidi="ar-SA"/>
        </w:rPr>
      </w:pPr>
      <w:r>
        <w:rPr>
          <w:rFonts w:hint="eastAsia" w:hAnsi="宋体" w:cs="宋体"/>
          <w:kern w:val="2"/>
          <w:sz w:val="32"/>
          <w:szCs w:val="32"/>
          <w:lang w:val="en-US" w:eastAsia="zh-CN" w:bidi="ar-SA"/>
        </w:rPr>
        <w:t>2026</w:t>
      </w:r>
      <w:r>
        <w:rPr>
          <w:rFonts w:hint="eastAsia" w:ascii="宋体" w:hAnsi="宋体" w:eastAsia="宋体" w:cs="宋体"/>
          <w:kern w:val="2"/>
          <w:sz w:val="32"/>
          <w:szCs w:val="32"/>
          <w:lang w:val="en-US" w:eastAsia="zh-CN" w:bidi="ar-SA"/>
        </w:rPr>
        <w:t>年我校无“三公”经费预算收支</w:t>
      </w:r>
      <w:r>
        <w:rPr>
          <w:rFonts w:hint="eastAsia" w:hAnsi="宋体" w:cs="宋体"/>
          <w:kern w:val="2"/>
          <w:sz w:val="32"/>
          <w:szCs w:val="32"/>
          <w:lang w:val="en-US" w:eastAsia="zh-CN" w:bidi="ar-SA"/>
        </w:rPr>
        <w:t>。</w:t>
      </w:r>
    </w:p>
    <w:p w14:paraId="2EEF900C">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七、机关运行经费安排情况说明</w:t>
      </w:r>
    </w:p>
    <w:p w14:paraId="22AD2DEB">
      <w:pPr>
        <w:pStyle w:val="5"/>
        <w:keepNext w:val="0"/>
        <w:keepLines w:val="0"/>
        <w:pageBreakBefore w:val="0"/>
        <w:widowControl/>
        <w:suppressLineNumbers w:val="0"/>
        <w:shd w:val="clear" w:color="auto" w:fill="FFFFFF"/>
        <w:kinsoku/>
        <w:wordWrap/>
        <w:overflowPunct/>
        <w:topLinePunct w:val="0"/>
        <w:bidi w:val="0"/>
        <w:adjustRightInd/>
        <w:snapToGrid/>
        <w:spacing w:before="225" w:beforeAutospacing="0" w:after="0" w:afterAutospacing="0" w:line="360" w:lineRule="auto"/>
        <w:ind w:left="0" w:right="0" w:firstLine="640" w:firstLineChars="200"/>
        <w:jc w:val="left"/>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color="auto" w:fill="FFFFFF"/>
        </w:rPr>
        <w:t>202</w:t>
      </w:r>
      <w:r>
        <w:rPr>
          <w:rFonts w:hint="eastAsia" w:ascii="宋体" w:hAnsi="宋体" w:cs="宋体"/>
          <w:i w:val="0"/>
          <w:iCs w:val="0"/>
          <w:caps w:val="0"/>
          <w:color w:val="000000"/>
          <w:spacing w:val="0"/>
          <w:sz w:val="32"/>
          <w:szCs w:val="32"/>
          <w:shd w:val="clear" w:color="auto" w:fill="FFFFFF"/>
          <w:lang w:val="en-US" w:eastAsia="zh-CN"/>
        </w:rPr>
        <w:t>6</w:t>
      </w:r>
      <w:r>
        <w:rPr>
          <w:rFonts w:hint="eastAsia" w:ascii="宋体" w:hAnsi="宋体" w:eastAsia="宋体" w:cs="宋体"/>
          <w:i w:val="0"/>
          <w:iCs w:val="0"/>
          <w:caps w:val="0"/>
          <w:color w:val="000000"/>
          <w:spacing w:val="0"/>
          <w:sz w:val="32"/>
          <w:szCs w:val="32"/>
          <w:shd w:val="clear" w:color="auto" w:fill="FFFFFF"/>
          <w:lang w:eastAsia="zh-CN"/>
        </w:rPr>
        <w:t>年事业运行经费预算</w:t>
      </w:r>
      <w:r>
        <w:rPr>
          <w:rFonts w:hint="eastAsia" w:ascii="宋体" w:hAnsi="宋体" w:cs="宋体"/>
          <w:i w:val="0"/>
          <w:iCs w:val="0"/>
          <w:caps w:val="0"/>
          <w:color w:val="000000"/>
          <w:spacing w:val="0"/>
          <w:sz w:val="32"/>
          <w:szCs w:val="32"/>
          <w:shd w:val="clear" w:color="auto" w:fill="FFFFFF"/>
          <w:lang w:val="en-US" w:eastAsia="zh-CN"/>
        </w:rPr>
        <w:t>67.72</w:t>
      </w:r>
      <w:r>
        <w:rPr>
          <w:rFonts w:hint="eastAsia" w:ascii="宋体" w:hAnsi="宋体" w:eastAsia="宋体" w:cs="宋体"/>
          <w:i w:val="0"/>
          <w:iCs w:val="0"/>
          <w:caps w:val="0"/>
          <w:color w:val="000000"/>
          <w:spacing w:val="0"/>
          <w:sz w:val="32"/>
          <w:szCs w:val="32"/>
          <w:shd w:val="clear" w:color="auto" w:fill="FFFFFF"/>
          <w:lang w:eastAsia="zh-CN"/>
        </w:rPr>
        <w:t>万元，较上年</w:t>
      </w:r>
      <w:r>
        <w:rPr>
          <w:rFonts w:hint="eastAsia" w:ascii="宋体" w:hAnsi="宋体" w:eastAsia="宋体" w:cs="宋体"/>
          <w:kern w:val="2"/>
          <w:sz w:val="32"/>
          <w:szCs w:val="32"/>
          <w:lang w:val="en" w:eastAsia="zh-CN" w:bidi="ar-SA"/>
        </w:rPr>
        <w:t>增加</w:t>
      </w:r>
      <w:r>
        <w:rPr>
          <w:rFonts w:hint="eastAsia" w:ascii="宋体" w:hAnsi="宋体" w:cs="宋体"/>
          <w:kern w:val="2"/>
          <w:sz w:val="32"/>
          <w:szCs w:val="32"/>
          <w:lang w:val="en-US" w:eastAsia="zh-CN" w:bidi="ar-SA"/>
        </w:rPr>
        <w:t>12.32</w:t>
      </w:r>
      <w:r>
        <w:rPr>
          <w:rFonts w:hint="eastAsia" w:ascii="宋体" w:hAnsi="宋体" w:eastAsia="宋体" w:cs="宋体"/>
          <w:kern w:val="2"/>
          <w:sz w:val="32"/>
          <w:szCs w:val="32"/>
          <w:lang w:val="en" w:eastAsia="zh-CN" w:bidi="ar-SA"/>
        </w:rPr>
        <w:t>万元,增长</w:t>
      </w:r>
      <w:r>
        <w:rPr>
          <w:rFonts w:hint="eastAsia" w:ascii="宋体" w:hAnsi="宋体" w:cs="宋体"/>
          <w:kern w:val="2"/>
          <w:sz w:val="32"/>
          <w:szCs w:val="32"/>
          <w:lang w:val="en-US" w:eastAsia="zh-CN" w:bidi="ar-SA"/>
        </w:rPr>
        <w:t>22.23</w:t>
      </w:r>
      <w:r>
        <w:rPr>
          <w:rFonts w:hint="eastAsia" w:ascii="宋体" w:hAnsi="宋体" w:eastAsia="宋体" w:cs="宋体"/>
          <w:kern w:val="2"/>
          <w:sz w:val="32"/>
          <w:szCs w:val="32"/>
          <w:lang w:val="en" w:eastAsia="zh-CN" w:bidi="ar-SA"/>
        </w:rPr>
        <w:t>%</w:t>
      </w:r>
      <w:r>
        <w:rPr>
          <w:rFonts w:hint="eastAsia" w:ascii="宋体" w:hAnsi="宋体" w:eastAsia="宋体" w:cs="宋体"/>
          <w:i w:val="0"/>
          <w:iCs w:val="0"/>
          <w:caps w:val="0"/>
          <w:color w:val="000000"/>
          <w:spacing w:val="0"/>
          <w:sz w:val="32"/>
          <w:szCs w:val="32"/>
          <w:shd w:val="clear" w:color="auto" w:fill="FFFFFF"/>
          <w:lang w:eastAsia="zh-CN"/>
        </w:rPr>
        <w:t>。主要用于学校为保证日常运转发生的办公费、印刷费、水电费、差旅费、日常维修费、专用材料费等日常公用经费支出。</w:t>
      </w:r>
    </w:p>
    <w:p w14:paraId="13D34C1D">
      <w:pPr>
        <w:pStyle w:val="3"/>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政府采购预算安排情况说明</w:t>
      </w:r>
    </w:p>
    <w:p w14:paraId="3BDA9DAE">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宋体" w:hAnsi="宋体" w:eastAsia="宋体" w:cs="宋体"/>
          <w:sz w:val="32"/>
          <w:szCs w:val="32"/>
          <w:lang w:eastAsia="zh-CN"/>
        </w:rPr>
        <w:t>无</w:t>
      </w:r>
    </w:p>
    <w:p w14:paraId="75775D33">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九、国有资产占用情况说明</w:t>
      </w:r>
    </w:p>
    <w:p w14:paraId="1F1A2542">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eastAsia="zh-CN"/>
        </w:rPr>
      </w:pPr>
      <w:r>
        <w:rPr>
          <w:rFonts w:hint="eastAsia" w:ascii="宋体" w:hAnsi="宋体" w:eastAsia="宋体" w:cs="宋体"/>
          <w:sz w:val="32"/>
          <w:szCs w:val="32"/>
          <w:lang w:eastAsia="zh-CN"/>
        </w:rPr>
        <w:t>无</w:t>
      </w:r>
    </w:p>
    <w:p w14:paraId="6584C563">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十、预算绩效目标情况说明</w:t>
      </w:r>
    </w:p>
    <w:p w14:paraId="18D68A59">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Times New Roman"/>
          <w:kern w:val="2"/>
          <w:sz w:val="32"/>
          <w:szCs w:val="32"/>
          <w:highlight w:val="none"/>
          <w:lang w:val="en" w:eastAsia="zh-CN" w:bidi="ar-SA"/>
        </w:rPr>
      </w:pPr>
      <w:r>
        <w:rPr>
          <w:rFonts w:hint="eastAsia" w:ascii="宋体" w:hAnsi="宋体" w:eastAsia="宋体" w:cs="Times New Roman"/>
          <w:kern w:val="2"/>
          <w:sz w:val="32"/>
          <w:szCs w:val="32"/>
          <w:highlight w:val="none"/>
          <w:lang w:val="en" w:eastAsia="zh-CN" w:bidi="ar-SA"/>
        </w:rPr>
        <w:t>（一）我部门</w:t>
      </w:r>
      <w:r>
        <w:rPr>
          <w:rFonts w:hint="eastAsia" w:hAnsi="宋体" w:cs="Times New Roman"/>
          <w:kern w:val="2"/>
          <w:sz w:val="32"/>
          <w:szCs w:val="32"/>
          <w:highlight w:val="none"/>
          <w:lang w:val="en" w:eastAsia="zh-CN" w:bidi="ar-SA"/>
        </w:rPr>
        <w:t>2026</w:t>
      </w:r>
      <w:r>
        <w:rPr>
          <w:rFonts w:hint="eastAsia" w:ascii="宋体" w:hAnsi="宋体" w:eastAsia="宋体" w:cs="Times New Roman"/>
          <w:kern w:val="2"/>
          <w:sz w:val="32"/>
          <w:szCs w:val="32"/>
          <w:highlight w:val="none"/>
          <w:lang w:val="en" w:eastAsia="zh-CN" w:bidi="ar-SA"/>
        </w:rPr>
        <w:t>年我校所有项目支出全面实施绩效目标管理，涉及自治区本级项目</w:t>
      </w:r>
      <w:r>
        <w:rPr>
          <w:rFonts w:hint="eastAsia" w:hAnsi="宋体" w:cs="Times New Roman"/>
          <w:kern w:val="2"/>
          <w:sz w:val="32"/>
          <w:szCs w:val="32"/>
          <w:highlight w:val="none"/>
          <w:lang w:val="en-US" w:eastAsia="zh-CN" w:bidi="ar-SA"/>
        </w:rPr>
        <w:t>2</w:t>
      </w:r>
      <w:r>
        <w:rPr>
          <w:rFonts w:hint="eastAsia" w:ascii="宋体" w:hAnsi="宋体" w:eastAsia="宋体" w:cs="Times New Roman"/>
          <w:kern w:val="2"/>
          <w:sz w:val="32"/>
          <w:szCs w:val="32"/>
          <w:highlight w:val="none"/>
          <w:lang w:val="en" w:eastAsia="zh-CN" w:bidi="ar-SA"/>
        </w:rPr>
        <w:t>个，预算资金</w:t>
      </w:r>
      <w:r>
        <w:rPr>
          <w:rFonts w:hint="eastAsia" w:hAnsi="宋体" w:cs="Times New Roman"/>
          <w:kern w:val="2"/>
          <w:sz w:val="32"/>
          <w:szCs w:val="32"/>
          <w:highlight w:val="none"/>
          <w:lang w:val="en-US" w:eastAsia="zh-CN" w:bidi="ar-SA"/>
        </w:rPr>
        <w:t>67.72</w:t>
      </w:r>
      <w:r>
        <w:rPr>
          <w:rFonts w:hint="eastAsia" w:ascii="宋体" w:hAnsi="宋体" w:eastAsia="宋体" w:cs="Times New Roman"/>
          <w:kern w:val="2"/>
          <w:sz w:val="32"/>
          <w:szCs w:val="32"/>
          <w:highlight w:val="none"/>
          <w:lang w:val="en" w:eastAsia="zh-CN" w:bidi="ar-SA"/>
        </w:rPr>
        <w:t>万元；对下转移支付项目0个，预算资金0万元。绩效目标情况详见报表。</w:t>
      </w:r>
    </w:p>
    <w:p w14:paraId="4EF562AA">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Times New Roman"/>
          <w:kern w:val="2"/>
          <w:sz w:val="32"/>
          <w:szCs w:val="32"/>
          <w:highlight w:val="none"/>
          <w:lang w:val="en" w:eastAsia="zh-CN" w:bidi="ar-SA"/>
        </w:rPr>
      </w:pPr>
      <w:r>
        <w:rPr>
          <w:rFonts w:hint="eastAsia" w:ascii="宋体" w:hAnsi="宋体" w:eastAsia="宋体" w:cs="Times New Roman"/>
          <w:kern w:val="2"/>
          <w:sz w:val="32"/>
          <w:szCs w:val="32"/>
          <w:highlight w:val="none"/>
          <w:lang w:val="en" w:eastAsia="zh-CN" w:bidi="ar-SA"/>
        </w:rPr>
        <w:t>（二）重点项目预算绩效目标说明。</w:t>
      </w:r>
    </w:p>
    <w:p w14:paraId="566047EE">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Ansi="宋体" w:cs="Times New Roman"/>
          <w:kern w:val="2"/>
          <w:sz w:val="32"/>
          <w:szCs w:val="32"/>
          <w:highlight w:val="none"/>
          <w:lang w:val="en-US" w:eastAsia="zh-CN" w:bidi="ar-SA"/>
        </w:rPr>
      </w:pPr>
      <w:r>
        <w:rPr>
          <w:rFonts w:hint="eastAsia" w:hAnsi="宋体" w:cs="Times New Roman"/>
          <w:kern w:val="2"/>
          <w:sz w:val="32"/>
          <w:szCs w:val="32"/>
          <w:highlight w:val="none"/>
          <w:lang w:val="en-US" w:eastAsia="zh-CN" w:bidi="ar-SA"/>
        </w:rPr>
        <w:t>无</w:t>
      </w:r>
    </w:p>
    <w:p w14:paraId="44D6EEC0">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0" w:name="_GoBack"/>
      <w:bookmarkEnd w:id="0"/>
      <w:r>
        <w:rPr>
          <w:rFonts w:hint="eastAsia" w:ascii="黑体" w:hAnsi="黑体" w:eastAsia="黑体" w:cs="黑体"/>
          <w:sz w:val="32"/>
          <w:szCs w:val="32"/>
        </w:rPr>
        <w:t>第三部分：名词解释</w:t>
      </w:r>
    </w:p>
    <w:p w14:paraId="71369D0D">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Times New Roman"/>
          <w:kern w:val="2"/>
          <w:sz w:val="32"/>
          <w:szCs w:val="32"/>
          <w:highlight w:val="none"/>
          <w:lang w:val="en" w:eastAsia="zh-CN" w:bidi="ar-SA"/>
        </w:rPr>
      </w:pPr>
      <w:r>
        <w:rPr>
          <w:rFonts w:hint="eastAsia" w:ascii="宋体" w:hAnsi="宋体" w:eastAsia="宋体" w:cs="Times New Roman"/>
          <w:kern w:val="2"/>
          <w:sz w:val="32"/>
          <w:szCs w:val="32"/>
          <w:highlight w:val="none"/>
          <w:lang w:val="en" w:eastAsia="zh-CN" w:bidi="ar-SA"/>
        </w:rPr>
        <w:t>1.财政拨款收入：自治区财政当年拨付的资金；</w:t>
      </w:r>
    </w:p>
    <w:p w14:paraId="225D0315">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Times New Roman"/>
          <w:kern w:val="2"/>
          <w:sz w:val="32"/>
          <w:szCs w:val="32"/>
          <w:highlight w:val="none"/>
          <w:lang w:val="en" w:eastAsia="zh-CN" w:bidi="ar-SA"/>
        </w:rPr>
      </w:pPr>
      <w:r>
        <w:rPr>
          <w:rFonts w:hint="eastAsia" w:ascii="宋体" w:hAnsi="宋体" w:eastAsia="宋体" w:cs="Times New Roman"/>
          <w:kern w:val="2"/>
          <w:sz w:val="32"/>
          <w:szCs w:val="32"/>
          <w:highlight w:val="none"/>
          <w:lang w:val="en" w:eastAsia="zh-CN" w:bidi="ar-SA"/>
        </w:rPr>
        <w:t>2.部门基本支出预算：是指部门为保障其机构正常运转、完成日常工作任务而编制的年度基本支出计划，按其性质分为人员经费和日常公用经费；</w:t>
      </w:r>
    </w:p>
    <w:p w14:paraId="2BEC5EA2">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Times New Roman"/>
          <w:kern w:val="2"/>
          <w:sz w:val="32"/>
          <w:szCs w:val="32"/>
          <w:highlight w:val="none"/>
          <w:lang w:val="en" w:eastAsia="zh-CN" w:bidi="ar-SA"/>
        </w:rPr>
      </w:pPr>
      <w:r>
        <w:rPr>
          <w:rFonts w:hint="eastAsia" w:ascii="宋体" w:hAnsi="宋体" w:eastAsia="宋体" w:cs="Times New Roman"/>
          <w:kern w:val="2"/>
          <w:sz w:val="32"/>
          <w:szCs w:val="32"/>
          <w:highlight w:val="none"/>
          <w:lang w:val="en" w:eastAsia="zh-CN" w:bidi="ar-SA"/>
        </w:rPr>
        <w:t>3.部门项目支出预算：是指部门为完成特定的行政任务或事业发展专项计划，在基本支出预算之外编制的年度支出计划；</w:t>
      </w:r>
    </w:p>
    <w:p w14:paraId="131A33C2">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Times New Roman"/>
          <w:kern w:val="2"/>
          <w:sz w:val="32"/>
          <w:szCs w:val="32"/>
          <w:highlight w:val="none"/>
          <w:lang w:val="en" w:eastAsia="zh-CN" w:bidi="ar-SA"/>
        </w:rPr>
      </w:pPr>
      <w:r>
        <w:rPr>
          <w:rFonts w:hint="eastAsia" w:ascii="宋体" w:hAnsi="宋体" w:eastAsia="宋体" w:cs="Times New Roman"/>
          <w:kern w:val="2"/>
          <w:sz w:val="32"/>
          <w:szCs w:val="32"/>
          <w:highlight w:val="none"/>
          <w:lang w:val="en" w:eastAsia="zh-CN" w:bidi="ar-SA"/>
        </w:rPr>
        <w:t>4.教育支出：反映政府教育支出情况，包括教育管理事务支出、普通教育支出、成人教育等方面支出；</w:t>
      </w:r>
    </w:p>
    <w:p w14:paraId="53A44224">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Times New Roman"/>
          <w:kern w:val="2"/>
          <w:sz w:val="32"/>
          <w:szCs w:val="32"/>
          <w:highlight w:val="none"/>
          <w:lang w:val="en" w:eastAsia="zh-CN" w:bidi="ar-SA"/>
        </w:rPr>
      </w:pPr>
      <w:r>
        <w:rPr>
          <w:rFonts w:hint="eastAsia" w:ascii="宋体" w:hAnsi="宋体" w:eastAsia="宋体" w:cs="Times New Roman"/>
          <w:kern w:val="2"/>
          <w:sz w:val="32"/>
          <w:szCs w:val="32"/>
          <w:highlight w:val="none"/>
          <w:lang w:val="en" w:eastAsia="zh-CN" w:bidi="ar-SA"/>
        </w:rPr>
        <w:t>5.文化旅游体育与传媒支出：反映政府在文化、文物、体育、广播影视、新闻出版等方面的支出；</w:t>
      </w:r>
    </w:p>
    <w:p w14:paraId="26EC4585">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Times New Roman"/>
          <w:kern w:val="2"/>
          <w:sz w:val="32"/>
          <w:szCs w:val="32"/>
          <w:highlight w:val="none"/>
          <w:lang w:val="en" w:eastAsia="zh-CN" w:bidi="ar-SA"/>
        </w:rPr>
      </w:pPr>
      <w:r>
        <w:rPr>
          <w:rFonts w:hint="eastAsia" w:ascii="宋体" w:hAnsi="宋体" w:eastAsia="宋体" w:cs="Times New Roman"/>
          <w:kern w:val="2"/>
          <w:sz w:val="32"/>
          <w:szCs w:val="32"/>
          <w:highlight w:val="none"/>
          <w:lang w:val="en" w:eastAsia="zh-CN" w:bidi="ar-SA"/>
        </w:rPr>
        <w:t>6.社会保障和就业支出：反映政府在社会保障和就业方面的支出，我校主要是由单位缴纳的基本养老保险费支出和职业年金等支出；</w:t>
      </w:r>
    </w:p>
    <w:p w14:paraId="65D20880">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Times New Roman"/>
          <w:kern w:val="2"/>
          <w:sz w:val="32"/>
          <w:szCs w:val="32"/>
          <w:highlight w:val="none"/>
          <w:lang w:val="en" w:eastAsia="zh-CN" w:bidi="ar-SA"/>
        </w:rPr>
      </w:pPr>
      <w:r>
        <w:rPr>
          <w:rFonts w:hint="eastAsia" w:ascii="宋体" w:hAnsi="宋体" w:eastAsia="宋体" w:cs="Times New Roman"/>
          <w:kern w:val="2"/>
          <w:sz w:val="32"/>
          <w:szCs w:val="32"/>
          <w:highlight w:val="none"/>
          <w:lang w:val="en" w:eastAsia="zh-CN" w:bidi="ar-SA"/>
        </w:rPr>
        <w:t>7.医疗卫生与计划生育支出：反映政府医疗卫生与计划生育管理方面的支出，我校主要为基本医疗保险缴费经费；</w:t>
      </w:r>
    </w:p>
    <w:p w14:paraId="5DF742A8">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Times New Roman"/>
          <w:kern w:val="2"/>
          <w:sz w:val="32"/>
          <w:szCs w:val="32"/>
          <w:highlight w:val="none"/>
          <w:lang w:val="en" w:eastAsia="zh-CN" w:bidi="ar-SA"/>
        </w:rPr>
      </w:pPr>
      <w:r>
        <w:rPr>
          <w:rFonts w:hint="eastAsia" w:ascii="宋体" w:hAnsi="宋体" w:eastAsia="宋体" w:cs="Times New Roman"/>
          <w:kern w:val="2"/>
          <w:sz w:val="32"/>
          <w:szCs w:val="32"/>
          <w:highlight w:val="none"/>
          <w:lang w:val="en" w:eastAsia="zh-CN" w:bidi="ar-SA"/>
        </w:rPr>
        <w:t>8.住房保障支出：是指单位按人力资源和社会保障部、财政部规定的基本工资和津贴补贴以及规定比例为职工缴纳的住房公积金；</w:t>
      </w:r>
    </w:p>
    <w:p w14:paraId="73A1F0DA">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Times New Roman"/>
          <w:kern w:val="2"/>
          <w:sz w:val="32"/>
          <w:szCs w:val="32"/>
          <w:highlight w:val="none"/>
          <w:lang w:val="en" w:eastAsia="zh-CN" w:bidi="ar-SA"/>
        </w:rPr>
      </w:pPr>
      <w:r>
        <w:rPr>
          <w:rFonts w:hint="eastAsia" w:ascii="宋体" w:hAnsi="宋体" w:eastAsia="宋体" w:cs="Times New Roman"/>
          <w:kern w:val="2"/>
          <w:sz w:val="32"/>
          <w:szCs w:val="32"/>
          <w:highlight w:val="none"/>
          <w:lang w:val="en" w:eastAsia="zh-CN" w:bidi="ar-SA"/>
        </w:rPr>
        <w:t>9.商品服务支出：反映单位为满足日常工作需要购买商品和劳务的支出。具体包括办公费、水费、电费、邮电费、咨询费、印刷费、差旅费、工会经费、会议费、培训费、物业管理费、维修（护）费、租赁费等；</w:t>
      </w:r>
    </w:p>
    <w:p w14:paraId="2ADFF5BA">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Times New Roman"/>
          <w:kern w:val="2"/>
          <w:sz w:val="32"/>
          <w:szCs w:val="32"/>
          <w:highlight w:val="none"/>
          <w:lang w:val="en" w:eastAsia="zh-CN" w:bidi="ar-SA"/>
        </w:rPr>
      </w:pPr>
      <w:r>
        <w:rPr>
          <w:rFonts w:hint="eastAsia" w:ascii="宋体" w:hAnsi="宋体" w:eastAsia="宋体" w:cs="Times New Roman"/>
          <w:kern w:val="2"/>
          <w:sz w:val="32"/>
          <w:szCs w:val="32"/>
          <w:highlight w:val="none"/>
          <w:lang w:val="en" w:eastAsia="zh-CN" w:bidi="ar-SA"/>
        </w:rPr>
        <w:t>10.对个人和家庭的补助支出：反映政府对个人和家庭的无偿性补助支出。具体包括离休费、退休费、退职（役）费、抚恤和生活补助、医疗费、住房公积金、助学金、其他等；</w:t>
      </w:r>
    </w:p>
    <w:p w14:paraId="6BB122E9">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Times New Roman"/>
          <w:kern w:val="2"/>
          <w:sz w:val="32"/>
          <w:szCs w:val="32"/>
          <w:highlight w:val="none"/>
          <w:lang w:val="en" w:eastAsia="zh-CN" w:bidi="ar-SA"/>
        </w:rPr>
      </w:pPr>
      <w:r>
        <w:rPr>
          <w:rFonts w:hint="eastAsia" w:ascii="宋体" w:hAnsi="宋体" w:eastAsia="宋体" w:cs="Times New Roman"/>
          <w:kern w:val="2"/>
          <w:sz w:val="32"/>
          <w:szCs w:val="32"/>
          <w:highlight w:val="none"/>
          <w:lang w:val="en" w:eastAsia="zh-CN" w:bidi="ar-SA"/>
        </w:rPr>
        <w:t>11.“三公”经费支出：纳入财政预算管理的“三公”经费，是部门用财政拨款安排的因公出国（境）费、公务用车购置及运行费和公务接待费。其中：因公出国（境）费反映单位公务出国（境）的国际旅费、国外城市交通费、住宿费、伙食费、培训费、公杂费等支出；公务用车购置及运行费反映单位公务用车车辆购置支出（含车辆购置税）及租用费、燃料费、维修费、过路过桥费、保险费、安全奖励费等支出；公务接待费反映单位按规定开支的各类公务接待（含外宾接待）支出；</w:t>
      </w:r>
    </w:p>
    <w:p w14:paraId="77ED55E8">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Times New Roman"/>
          <w:kern w:val="2"/>
          <w:sz w:val="32"/>
          <w:szCs w:val="32"/>
          <w:highlight w:val="none"/>
          <w:lang w:val="en" w:eastAsia="zh-CN" w:bidi="ar-SA"/>
        </w:rPr>
      </w:pPr>
      <w:r>
        <w:rPr>
          <w:rFonts w:hint="eastAsia" w:ascii="宋体" w:hAnsi="宋体" w:eastAsia="宋体" w:cs="Times New Roman"/>
          <w:kern w:val="2"/>
          <w:sz w:val="32"/>
          <w:szCs w:val="32"/>
          <w:highlight w:val="none"/>
          <w:lang w:val="en" w:eastAsia="zh-CN" w:bidi="ar-SA"/>
        </w:rPr>
        <w:t>12.机关（事业）单位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86F1785">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Times New Roman"/>
          <w:kern w:val="2"/>
          <w:sz w:val="32"/>
          <w:szCs w:val="32"/>
          <w:highlight w:val="none"/>
          <w:lang w:val="en" w:eastAsia="zh-CN" w:bidi="ar-SA"/>
        </w:rPr>
      </w:pPr>
    </w:p>
    <w:p w14:paraId="7CA187E4">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第四部分：</w:t>
      </w:r>
      <w:r>
        <w:rPr>
          <w:rFonts w:hint="eastAsia" w:ascii="黑体" w:hAnsi="黑体" w:eastAsia="黑体" w:cs="黑体"/>
          <w:sz w:val="32"/>
          <w:szCs w:val="32"/>
          <w:lang w:val="en-US" w:eastAsia="zh-CN"/>
        </w:rPr>
        <w:t>南宁师范大学附属实验学校</w:t>
      </w:r>
      <w:r>
        <w:rPr>
          <w:rFonts w:hint="eastAsia" w:ascii="黑体" w:hAnsi="黑体" w:eastAsia="黑体" w:cs="黑体"/>
          <w:sz w:val="32"/>
          <w:szCs w:val="32"/>
          <w:lang w:eastAsia="zh-CN"/>
        </w:rPr>
        <w:t>2026</w:t>
      </w:r>
      <w:r>
        <w:rPr>
          <w:rFonts w:hint="eastAsia" w:ascii="黑体" w:hAnsi="黑体" w:eastAsia="黑体" w:cs="黑体"/>
          <w:sz w:val="32"/>
          <w:szCs w:val="32"/>
        </w:rPr>
        <w:t>年部门预算报表</w:t>
      </w:r>
    </w:p>
    <w:p w14:paraId="784243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55DFBF"/>
    <w:multiLevelType w:val="singleLevel"/>
    <w:tmpl w:val="A655DFBF"/>
    <w:lvl w:ilvl="0" w:tentative="0">
      <w:start w:val="8"/>
      <w:numFmt w:val="chineseCounting"/>
      <w:suff w:val="nothing"/>
      <w:lvlText w:val="%1、"/>
      <w:lvlJc w:val="left"/>
      <w:rPr>
        <w:rFonts w:hint="eastAsia"/>
      </w:rPr>
    </w:lvl>
  </w:abstractNum>
  <w:abstractNum w:abstractNumId="1">
    <w:nsid w:val="F4B2219F"/>
    <w:multiLevelType w:val="singleLevel"/>
    <w:tmpl w:val="F4B2219F"/>
    <w:lvl w:ilvl="0" w:tentative="0">
      <w:start w:val="1"/>
      <w:numFmt w:val="chineseCounting"/>
      <w:suff w:val="nothing"/>
      <w:lvlText w:val="%1、"/>
      <w:lvlJc w:val="left"/>
      <w:pPr>
        <w:ind w:left="1600" w:leftChars="0" w:firstLine="0" w:firstLineChars="0"/>
      </w:pPr>
      <w:rPr>
        <w:rFonts w:hint="eastAsia"/>
      </w:rPr>
    </w:lvl>
  </w:abstractNum>
  <w:abstractNum w:abstractNumId="2">
    <w:nsid w:val="564A5040"/>
    <w:multiLevelType w:val="singleLevel"/>
    <w:tmpl w:val="564A5040"/>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22CAA"/>
    <w:rsid w:val="00DC5E6F"/>
    <w:rsid w:val="044E20D8"/>
    <w:rsid w:val="0B2F171C"/>
    <w:rsid w:val="0B9C3F94"/>
    <w:rsid w:val="0D13046C"/>
    <w:rsid w:val="14121BC4"/>
    <w:rsid w:val="14C238EF"/>
    <w:rsid w:val="17373A74"/>
    <w:rsid w:val="1A371151"/>
    <w:rsid w:val="1A97792D"/>
    <w:rsid w:val="1EC463F8"/>
    <w:rsid w:val="26BB4098"/>
    <w:rsid w:val="2BD46A31"/>
    <w:rsid w:val="2C444D5A"/>
    <w:rsid w:val="2C6C46D0"/>
    <w:rsid w:val="2D216834"/>
    <w:rsid w:val="2E9D1EEA"/>
    <w:rsid w:val="2FCC6F2B"/>
    <w:rsid w:val="32C17C4E"/>
    <w:rsid w:val="351C000D"/>
    <w:rsid w:val="35B5268C"/>
    <w:rsid w:val="36E96615"/>
    <w:rsid w:val="37AC3523"/>
    <w:rsid w:val="37F37355"/>
    <w:rsid w:val="3AAA60BB"/>
    <w:rsid w:val="3B79633E"/>
    <w:rsid w:val="41BD2C1A"/>
    <w:rsid w:val="41E35085"/>
    <w:rsid w:val="46AC0EA4"/>
    <w:rsid w:val="474A49D8"/>
    <w:rsid w:val="4FE826DA"/>
    <w:rsid w:val="50022CAA"/>
    <w:rsid w:val="50AA7CBD"/>
    <w:rsid w:val="5264746B"/>
    <w:rsid w:val="54BA212F"/>
    <w:rsid w:val="58265BC4"/>
    <w:rsid w:val="59D247D9"/>
    <w:rsid w:val="5AF44512"/>
    <w:rsid w:val="5B530396"/>
    <w:rsid w:val="5D59740F"/>
    <w:rsid w:val="5DFA6BBE"/>
    <w:rsid w:val="63F02FA8"/>
    <w:rsid w:val="66E10448"/>
    <w:rsid w:val="67A24DDB"/>
    <w:rsid w:val="67AD5865"/>
    <w:rsid w:val="6BA24100"/>
    <w:rsid w:val="6D2E0B45"/>
    <w:rsid w:val="6D7C6B93"/>
    <w:rsid w:val="6D844C77"/>
    <w:rsid w:val="7317522A"/>
    <w:rsid w:val="73A0182E"/>
    <w:rsid w:val="73BB2DEB"/>
    <w:rsid w:val="77843EC8"/>
    <w:rsid w:val="77846D70"/>
    <w:rsid w:val="793D5AFC"/>
    <w:rsid w:val="7AD41D08"/>
    <w:rsid w:val="7EC34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宋体" w:hAnsi="宋体" w:cs="宋体"/>
      <w:kern w:val="0"/>
      <w:szCs w:val="32"/>
      <w:lang w:val="zh-CN" w:bidi="zh-CN"/>
    </w:rPr>
  </w:style>
  <w:style w:type="paragraph" w:styleId="3">
    <w:name w:val="Plain Text"/>
    <w:basedOn w:val="1"/>
    <w:qFormat/>
    <w:uiPriority w:val="0"/>
    <w:rPr>
      <w:rFonts w:ascii="宋体" w:hAnsi="Courier New"/>
    </w:rPr>
  </w:style>
  <w:style w:type="paragraph" w:styleId="4">
    <w:name w:val="footer"/>
    <w:basedOn w:val="1"/>
    <w:qFormat/>
    <w:uiPriority w:val="99"/>
    <w:pPr>
      <w:tabs>
        <w:tab w:val="center" w:pos="4140"/>
        <w:tab w:val="right" w:pos="8300"/>
      </w:tabs>
      <w:snapToGrid w:val="0"/>
      <w:jc w:val="left"/>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List Paragraph"/>
    <w:basedOn w:val="1"/>
    <w:qFormat/>
    <w:uiPriority w:val="1"/>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3288</Words>
  <Characters>3727</Characters>
  <Lines>0</Lines>
  <Paragraphs>0</Paragraphs>
  <TotalTime>7</TotalTime>
  <ScaleCrop>false</ScaleCrop>
  <LinksUpToDate>false</LinksUpToDate>
  <CharactersWithSpaces>3734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2025-02-03T04:47:00Z</dcterms:created>
  <dc:creator>徐如飞</dc:creator>
  <cp:lastModifiedBy>何慷</cp:lastModifiedBy>
  <dcterms:modified xsi:type="dcterms:W3CDTF">2026-03-24T01:31:47Z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FC45414FCFD6417785D19558F8EC5B2B_13</vt:lpwstr>
  </property>
  <property fmtid="{D5CDD505-2E9C-101B-9397-08002B2CF9AE}" pid="4" name="KSOTemplateDocerSaveRecord">
    <vt:lpwstr>eyJoZGlkIjoiODE2NzcyYzY5YWJkNjgwZDliMWY1NzBlMDIyZWVhZWYiLCJ1c2VySWQiOiIzMDA3NjM3NDAifQ==</vt:lpwstr>
  </property>
</Properties>
</file>